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169"/>
        <w:gridCol w:w="1984"/>
      </w:tblGrid>
      <w:tr w:rsidR="00B97C70" w14:paraId="2BC13A16" w14:textId="77777777" w:rsidTr="00B97C70">
        <w:tc>
          <w:tcPr>
            <w:tcW w:w="1620" w:type="dxa"/>
          </w:tcPr>
          <w:p w14:paraId="533E9221" w14:textId="77777777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69" w:type="dxa"/>
          </w:tcPr>
          <w:p w14:paraId="2278E7D0" w14:textId="34884158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A3F8E3B" wp14:editId="55599D77">
                  <wp:extent cx="2263140" cy="586740"/>
                  <wp:effectExtent l="0" t="0" r="0" b="0"/>
                  <wp:docPr id="5" name="Рисунок 5" descr="Российская академия нау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Российская академия наук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1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1361D8A7" w14:textId="77777777" w:rsidR="00B97C70" w:rsidRDefault="00B97C70" w:rsidP="005D3F1D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B97C70" w14:paraId="1FACA5A4" w14:textId="77777777" w:rsidTr="00B97C70">
        <w:tc>
          <w:tcPr>
            <w:tcW w:w="1620" w:type="dxa"/>
          </w:tcPr>
          <w:p w14:paraId="03DA3174" w14:textId="29E12286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CF63A6F" wp14:editId="4D2C804D">
                  <wp:extent cx="838200" cy="838200"/>
                  <wp:effectExtent l="0" t="0" r="0" b="0"/>
                  <wp:docPr id="7" name="Рисунок 6" descr="gerb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gerb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9" w:type="dxa"/>
            <w:vMerge w:val="restart"/>
          </w:tcPr>
          <w:p w14:paraId="57357979" w14:textId="77777777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Отделение общественных наук РАН</w:t>
            </w:r>
          </w:p>
          <w:p w14:paraId="398205C7" w14:textId="77777777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Федеральное государственное бюджетное учреждение науки</w:t>
            </w:r>
          </w:p>
          <w:p w14:paraId="4C246F92" w14:textId="77777777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Центральный экономико-математический институт РАН</w:t>
            </w:r>
          </w:p>
          <w:p w14:paraId="4B8E21CA" w14:textId="77777777" w:rsidR="00B97C70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Федеральное государственное бюджетное образовательное учреждение</w:t>
            </w:r>
            <w:r w:rsidRPr="00B97C70">
              <w:rPr>
                <w:b/>
              </w:rPr>
              <w:t xml:space="preserve"> </w:t>
            </w:r>
            <w:r w:rsidRPr="005D3F1D">
              <w:rPr>
                <w:b/>
              </w:rPr>
              <w:t xml:space="preserve">высшего образования </w:t>
            </w:r>
          </w:p>
          <w:p w14:paraId="1D72085D" w14:textId="5B0E382E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«Воронежский государственный университет»</w:t>
            </w:r>
          </w:p>
          <w:p w14:paraId="3AB78890" w14:textId="77777777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Федеральный исследовательский центр</w:t>
            </w:r>
          </w:p>
          <w:p w14:paraId="25D7776B" w14:textId="023637C3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 xml:space="preserve">«Информатика и управление» Российской академии наук </w:t>
            </w:r>
            <w:r>
              <w:rPr>
                <w:b/>
              </w:rPr>
              <w:t>(</w:t>
            </w:r>
            <w:r w:rsidRPr="005D3F1D">
              <w:rPr>
                <w:b/>
              </w:rPr>
              <w:t>Институт системного анализа</w:t>
            </w:r>
            <w:r>
              <w:rPr>
                <w:b/>
              </w:rPr>
              <w:t xml:space="preserve"> РАН)</w:t>
            </w:r>
          </w:p>
          <w:p w14:paraId="64A7D1AE" w14:textId="52FE5601" w:rsidR="00B97C70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Негосударственное образовательное учреждение высшего образования</w:t>
            </w:r>
            <w:r w:rsidRPr="00B97C70">
              <w:rPr>
                <w:b/>
              </w:rPr>
              <w:t xml:space="preserve"> </w:t>
            </w:r>
            <w:r w:rsidRPr="005D3F1D">
              <w:rPr>
                <w:b/>
              </w:rPr>
              <w:t xml:space="preserve"> «Российская экономическая школа»</w:t>
            </w:r>
          </w:p>
        </w:tc>
        <w:tc>
          <w:tcPr>
            <w:tcW w:w="1984" w:type="dxa"/>
          </w:tcPr>
          <w:p w14:paraId="1523F64D" w14:textId="401B8284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9CEE12C" wp14:editId="00A11E7E">
                  <wp:extent cx="1036320" cy="579120"/>
                  <wp:effectExtent l="0" t="0" r="0" b="0"/>
                  <wp:docPr id="1" name="Рисунок 2" descr="header_link150x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2" descr="header_link150x6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C70" w14:paraId="641CE6C4" w14:textId="77777777" w:rsidTr="00B97C70">
        <w:tc>
          <w:tcPr>
            <w:tcW w:w="1620" w:type="dxa"/>
          </w:tcPr>
          <w:p w14:paraId="3D5B4ADD" w14:textId="2F3B9112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B393BB4" wp14:editId="7DB42BE6">
                  <wp:extent cx="891540" cy="579120"/>
                  <wp:effectExtent l="0" t="0" r="0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9" w:type="dxa"/>
            <w:vMerge/>
          </w:tcPr>
          <w:p w14:paraId="7253C24B" w14:textId="77777777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251B86D" w14:textId="34B3E842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3C6BF5D" wp14:editId="1AA81314">
                  <wp:extent cx="937260" cy="44958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C573B4" w14:textId="4C13435F" w:rsidR="00302296" w:rsidRDefault="00302296">
      <w:pPr>
        <w:jc w:val="center"/>
        <w:rPr>
          <w:b/>
          <w:highlight w:val="yellow"/>
        </w:rPr>
      </w:pPr>
    </w:p>
    <w:p w14:paraId="69B7C845" w14:textId="05E79B03" w:rsidR="002E71A1" w:rsidRDefault="002E71A1" w:rsidP="002E71A1">
      <w:pPr>
        <w:spacing w:after="0" w:line="240" w:lineRule="auto"/>
        <w:jc w:val="center"/>
        <w:rPr>
          <w:b/>
          <w:color w:val="0F17B1"/>
          <w:sz w:val="28"/>
          <w:szCs w:val="28"/>
        </w:rPr>
      </w:pPr>
      <w:r w:rsidRPr="00CA275E">
        <w:rPr>
          <w:b/>
          <w:color w:val="0F17B1"/>
          <w:sz w:val="28"/>
          <w:szCs w:val="28"/>
        </w:rPr>
        <w:t xml:space="preserve">ИНФОРМАЦИОННОЕ ПИСЬМО № </w:t>
      </w:r>
      <w:r>
        <w:rPr>
          <w:b/>
          <w:color w:val="0F17B1"/>
          <w:sz w:val="28"/>
          <w:szCs w:val="28"/>
        </w:rPr>
        <w:t>1</w:t>
      </w:r>
    </w:p>
    <w:p w14:paraId="4A8AF54E" w14:textId="77777777" w:rsidR="002E71A1" w:rsidRPr="00CA275E" w:rsidRDefault="002E71A1" w:rsidP="002E71A1">
      <w:pPr>
        <w:spacing w:after="0" w:line="240" w:lineRule="atLeast"/>
        <w:jc w:val="center"/>
        <w:rPr>
          <w:b/>
          <w:color w:val="0F17B1"/>
          <w:sz w:val="28"/>
          <w:szCs w:val="28"/>
        </w:rPr>
      </w:pPr>
    </w:p>
    <w:p w14:paraId="4FF17CF0" w14:textId="77777777" w:rsidR="002E71A1" w:rsidRPr="00CA275E" w:rsidRDefault="002E71A1" w:rsidP="002E71A1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 w:rsidRPr="00CA275E">
        <w:rPr>
          <w:b/>
          <w:color w:val="C00000"/>
          <w:sz w:val="32"/>
          <w:szCs w:val="32"/>
        </w:rPr>
        <w:t>Уважаемые коллеги!</w:t>
      </w:r>
    </w:p>
    <w:p w14:paraId="7E52E797" w14:textId="77777777" w:rsidR="002E71A1" w:rsidRPr="00455163" w:rsidRDefault="002E71A1" w:rsidP="002E71A1">
      <w:pPr>
        <w:pStyle w:val="a8"/>
        <w:tabs>
          <w:tab w:val="left" w:pos="2160"/>
        </w:tabs>
        <w:spacing w:after="0" w:line="240" w:lineRule="auto"/>
        <w:ind w:firstLine="0"/>
        <w:jc w:val="center"/>
        <w:rPr>
          <w:b/>
          <w:i/>
          <w:sz w:val="34"/>
          <w:szCs w:val="34"/>
        </w:rPr>
      </w:pPr>
      <w:r w:rsidRPr="00455163">
        <w:rPr>
          <w:b/>
          <w:i/>
          <w:sz w:val="34"/>
          <w:szCs w:val="34"/>
        </w:rPr>
        <w:t>Приглашаем Вас принять участие в</w:t>
      </w:r>
    </w:p>
    <w:p w14:paraId="4D8B74FB" w14:textId="547DBC73" w:rsidR="002E71A1" w:rsidRPr="00CA275E" w:rsidRDefault="002E71A1" w:rsidP="002E71A1">
      <w:pPr>
        <w:pStyle w:val="a8"/>
        <w:tabs>
          <w:tab w:val="left" w:pos="2160"/>
        </w:tabs>
        <w:spacing w:after="0" w:line="240" w:lineRule="auto"/>
        <w:ind w:firstLine="0"/>
        <w:jc w:val="center"/>
        <w:rPr>
          <w:rFonts w:ascii="Bookman Old Style" w:hAnsi="Bookman Old Style"/>
          <w:b/>
          <w:i/>
          <w:color w:val="0F17B1"/>
          <w:sz w:val="36"/>
          <w:szCs w:val="36"/>
        </w:rPr>
      </w:pPr>
      <w:r w:rsidRPr="00CA275E">
        <w:rPr>
          <w:rFonts w:ascii="Bookman Old Style" w:hAnsi="Bookman Old Style"/>
          <w:b/>
          <w:i/>
          <w:color w:val="0F17B1"/>
          <w:sz w:val="36"/>
          <w:szCs w:val="36"/>
        </w:rPr>
        <w:t>4</w:t>
      </w:r>
      <w:r>
        <w:rPr>
          <w:rFonts w:ascii="Bookman Old Style" w:hAnsi="Bookman Old Style"/>
          <w:b/>
          <w:i/>
          <w:color w:val="0F17B1"/>
          <w:sz w:val="36"/>
          <w:szCs w:val="36"/>
        </w:rPr>
        <w:t>4</w:t>
      </w:r>
      <w:r w:rsidRPr="00CA275E">
        <w:rPr>
          <w:rFonts w:ascii="Bookman Old Style" w:hAnsi="Bookman Old Style"/>
          <w:b/>
          <w:i/>
          <w:color w:val="0F17B1"/>
          <w:sz w:val="36"/>
          <w:szCs w:val="36"/>
        </w:rPr>
        <w:t>-м заседании</w:t>
      </w:r>
    </w:p>
    <w:p w14:paraId="7A139506" w14:textId="77777777" w:rsidR="002E71A1" w:rsidRPr="00CA275E" w:rsidRDefault="002E71A1" w:rsidP="002E71A1">
      <w:pPr>
        <w:pStyle w:val="a8"/>
        <w:tabs>
          <w:tab w:val="left" w:pos="2160"/>
        </w:tabs>
        <w:spacing w:after="0" w:line="240" w:lineRule="auto"/>
        <w:ind w:firstLine="0"/>
        <w:jc w:val="center"/>
        <w:rPr>
          <w:b/>
          <w:i/>
          <w:color w:val="0F17B1"/>
          <w:sz w:val="34"/>
          <w:szCs w:val="34"/>
        </w:rPr>
      </w:pPr>
      <w:r w:rsidRPr="00CA275E">
        <w:rPr>
          <w:b/>
          <w:i/>
          <w:color w:val="0F17B1"/>
          <w:sz w:val="34"/>
          <w:szCs w:val="34"/>
        </w:rPr>
        <w:t>международной научной школы-семинара</w:t>
      </w:r>
    </w:p>
    <w:p w14:paraId="5C491132" w14:textId="77777777" w:rsidR="002E71A1" w:rsidRPr="00CA275E" w:rsidRDefault="002E71A1" w:rsidP="002E71A1">
      <w:pPr>
        <w:pStyle w:val="a8"/>
        <w:spacing w:after="0" w:line="240" w:lineRule="auto"/>
        <w:ind w:firstLine="0"/>
        <w:jc w:val="center"/>
        <w:rPr>
          <w:rFonts w:ascii="Bookman Old Style" w:hAnsi="Bookman Old Style"/>
          <w:b/>
          <w:color w:val="0F17B1"/>
          <w:sz w:val="36"/>
          <w:szCs w:val="36"/>
        </w:rPr>
      </w:pPr>
      <w:r w:rsidRPr="00CA275E">
        <w:rPr>
          <w:rFonts w:ascii="Bookman Old Style" w:hAnsi="Bookman Old Style"/>
          <w:b/>
          <w:color w:val="0F17B1"/>
          <w:sz w:val="36"/>
          <w:szCs w:val="36"/>
        </w:rPr>
        <w:t>«Системное моделирование</w:t>
      </w:r>
      <w:r w:rsidRPr="00CA275E">
        <w:rPr>
          <w:rFonts w:ascii="Bookman Old Style" w:hAnsi="Bookman Old Style"/>
          <w:b/>
          <w:color w:val="0F17B1"/>
          <w:sz w:val="36"/>
          <w:szCs w:val="36"/>
        </w:rPr>
        <w:br/>
        <w:t>социально - экономических процессов»</w:t>
      </w:r>
    </w:p>
    <w:p w14:paraId="7A259B7A" w14:textId="05A17B10" w:rsidR="002E71A1" w:rsidRPr="00CA275E" w:rsidRDefault="002E71A1" w:rsidP="002E71A1">
      <w:pPr>
        <w:pStyle w:val="a8"/>
        <w:spacing w:after="0" w:line="240" w:lineRule="auto"/>
        <w:ind w:firstLine="0"/>
        <w:jc w:val="center"/>
        <w:rPr>
          <w:b/>
          <w:color w:val="0F17B1"/>
          <w:sz w:val="30"/>
          <w:szCs w:val="30"/>
        </w:rPr>
      </w:pPr>
      <w:r w:rsidRPr="00CA275E">
        <w:rPr>
          <w:b/>
          <w:color w:val="0F17B1"/>
          <w:sz w:val="30"/>
          <w:szCs w:val="30"/>
        </w:rPr>
        <w:t>имени академика С.С. Шаталина</w:t>
      </w:r>
    </w:p>
    <w:p w14:paraId="0FCAA23E" w14:textId="2E0FFAD3" w:rsidR="002E71A1" w:rsidRDefault="002E71A1" w:rsidP="002E71A1">
      <w:pPr>
        <w:pStyle w:val="a8"/>
        <w:spacing w:after="0" w:line="240" w:lineRule="auto"/>
        <w:ind w:firstLine="0"/>
        <w:jc w:val="center"/>
        <w:rPr>
          <w:b/>
          <w:i/>
          <w:color w:val="C00000"/>
          <w:sz w:val="36"/>
          <w:szCs w:val="36"/>
        </w:rPr>
      </w:pPr>
      <w:r w:rsidRPr="00CA275E">
        <w:rPr>
          <w:b/>
          <w:i/>
          <w:color w:val="C00000"/>
          <w:sz w:val="36"/>
          <w:szCs w:val="36"/>
        </w:rPr>
        <w:t>Школа-семинар состоится</w:t>
      </w:r>
    </w:p>
    <w:p w14:paraId="12185932" w14:textId="653D02F6" w:rsidR="002E71A1" w:rsidRPr="00CA275E" w:rsidRDefault="002E71A1" w:rsidP="002E71A1">
      <w:pPr>
        <w:pStyle w:val="a8"/>
        <w:spacing w:after="0" w:line="240" w:lineRule="auto"/>
        <w:ind w:firstLine="0"/>
        <w:jc w:val="center"/>
        <w:rPr>
          <w:color w:val="C00000"/>
          <w:sz w:val="36"/>
          <w:szCs w:val="36"/>
          <w:highlight w:val="yellow"/>
        </w:rPr>
      </w:pPr>
      <w:r w:rsidRPr="00CA275E">
        <w:rPr>
          <w:b/>
          <w:i/>
          <w:color w:val="C00000"/>
          <w:sz w:val="36"/>
          <w:szCs w:val="36"/>
        </w:rPr>
        <w:t xml:space="preserve">с </w:t>
      </w:r>
      <w:r>
        <w:rPr>
          <w:b/>
          <w:i/>
          <w:color w:val="C00000"/>
          <w:sz w:val="36"/>
          <w:szCs w:val="36"/>
        </w:rPr>
        <w:t>5</w:t>
      </w:r>
      <w:r w:rsidRPr="00CA275E">
        <w:rPr>
          <w:b/>
          <w:i/>
          <w:color w:val="C00000"/>
          <w:sz w:val="36"/>
          <w:szCs w:val="36"/>
        </w:rPr>
        <w:t xml:space="preserve"> по </w:t>
      </w:r>
      <w:r>
        <w:rPr>
          <w:b/>
          <w:i/>
          <w:color w:val="C00000"/>
          <w:sz w:val="36"/>
          <w:szCs w:val="36"/>
        </w:rPr>
        <w:t>10</w:t>
      </w:r>
      <w:r w:rsidRPr="00CA275E">
        <w:rPr>
          <w:b/>
          <w:i/>
          <w:color w:val="C00000"/>
          <w:sz w:val="36"/>
          <w:szCs w:val="36"/>
        </w:rPr>
        <w:t xml:space="preserve"> октября 202</w:t>
      </w:r>
      <w:r>
        <w:rPr>
          <w:b/>
          <w:i/>
          <w:color w:val="C00000"/>
          <w:sz w:val="36"/>
          <w:szCs w:val="36"/>
        </w:rPr>
        <w:t>1</w:t>
      </w:r>
      <w:r w:rsidRPr="00CA275E">
        <w:rPr>
          <w:b/>
          <w:i/>
          <w:color w:val="C00000"/>
          <w:sz w:val="36"/>
          <w:szCs w:val="36"/>
        </w:rPr>
        <w:t xml:space="preserve"> года </w:t>
      </w:r>
      <w:r w:rsidR="001E22FC">
        <w:rPr>
          <w:b/>
          <w:i/>
          <w:color w:val="C00000"/>
          <w:sz w:val="36"/>
          <w:szCs w:val="36"/>
        </w:rPr>
        <w:t>в г. Воронеж</w:t>
      </w:r>
    </w:p>
    <w:p w14:paraId="1A0C6CD4" w14:textId="77777777" w:rsidR="002E71A1" w:rsidRPr="00325CE0" w:rsidRDefault="002E71A1">
      <w:pPr>
        <w:jc w:val="center"/>
        <w:rPr>
          <w:b/>
          <w:highlight w:val="yellow"/>
        </w:rPr>
      </w:pPr>
    </w:p>
    <w:p w14:paraId="115F58C9" w14:textId="6C97AC9D" w:rsidR="00302296" w:rsidRDefault="00A47B73" w:rsidP="00FB529E">
      <w:pPr>
        <w:spacing w:after="0"/>
        <w:jc w:val="center"/>
        <w:rPr>
          <w:b/>
          <w:u w:val="single"/>
        </w:rPr>
      </w:pPr>
      <w:r w:rsidRPr="00325CE0">
        <w:rPr>
          <w:b/>
          <w:u w:val="single"/>
        </w:rPr>
        <w:t>ОРГКОМИТЕТ ШКОЛЫ-СЕМИНАРА:</w:t>
      </w:r>
    </w:p>
    <w:p w14:paraId="11C5F707" w14:textId="77777777" w:rsidR="008B188E" w:rsidRPr="00325CE0" w:rsidRDefault="008B188E" w:rsidP="00FB529E">
      <w:pPr>
        <w:spacing w:after="0"/>
        <w:jc w:val="center"/>
        <w:rPr>
          <w:b/>
          <w:u w:val="single"/>
        </w:rPr>
      </w:pPr>
    </w:p>
    <w:p w14:paraId="11DDC841" w14:textId="77777777" w:rsidR="00302296" w:rsidRPr="001D04CA" w:rsidRDefault="00A47B73" w:rsidP="00FB529E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04CA">
        <w:rPr>
          <w:rFonts w:ascii="Arial" w:hAnsi="Arial" w:cs="Arial"/>
          <w:b/>
          <w:sz w:val="21"/>
          <w:szCs w:val="21"/>
        </w:rPr>
        <w:t>Сопредседатели:</w:t>
      </w:r>
    </w:p>
    <w:p w14:paraId="045816B2" w14:textId="26E9B8FD" w:rsidR="00302296" w:rsidRPr="001D04CA" w:rsidRDefault="00A47B73" w:rsidP="00194B36">
      <w:pPr>
        <w:pStyle w:val="11"/>
        <w:numPr>
          <w:ilvl w:val="0"/>
          <w:numId w:val="1"/>
        </w:numPr>
        <w:tabs>
          <w:tab w:val="left" w:pos="142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1D04CA">
        <w:rPr>
          <w:rFonts w:ascii="Arial" w:hAnsi="Arial" w:cs="Arial"/>
          <w:i/>
          <w:sz w:val="21"/>
          <w:szCs w:val="21"/>
        </w:rPr>
        <w:t>Макаров Валерий Леонидович</w:t>
      </w:r>
      <w:r w:rsidRPr="001D04CA">
        <w:rPr>
          <w:rFonts w:ascii="Arial" w:hAnsi="Arial" w:cs="Arial"/>
          <w:sz w:val="21"/>
          <w:szCs w:val="21"/>
        </w:rPr>
        <w:t xml:space="preserve"> – академик РАН, </w:t>
      </w:r>
      <w:r w:rsidR="003003AC" w:rsidRPr="001D04CA">
        <w:rPr>
          <w:rFonts w:ascii="Arial" w:hAnsi="Arial" w:cs="Arial"/>
          <w:sz w:val="21"/>
          <w:szCs w:val="21"/>
        </w:rPr>
        <w:t>научный руководитель</w:t>
      </w:r>
      <w:r w:rsidRPr="001D04CA">
        <w:rPr>
          <w:rFonts w:ascii="Arial" w:hAnsi="Arial" w:cs="Arial"/>
          <w:sz w:val="21"/>
          <w:szCs w:val="21"/>
        </w:rPr>
        <w:t xml:space="preserve"> ЦЭМИ РАН, </w:t>
      </w:r>
      <w:r w:rsidR="005B59A8">
        <w:rPr>
          <w:rFonts w:ascii="Arial" w:hAnsi="Arial" w:cs="Arial"/>
          <w:sz w:val="21"/>
          <w:szCs w:val="21"/>
        </w:rPr>
        <w:t xml:space="preserve">почетный </w:t>
      </w:r>
      <w:r w:rsidRPr="001D04CA">
        <w:rPr>
          <w:rFonts w:ascii="Arial" w:hAnsi="Arial" w:cs="Arial"/>
          <w:sz w:val="21"/>
          <w:szCs w:val="21"/>
        </w:rPr>
        <w:t>президент РЭШ, директор ВШГА МГУ им. М.В. Ломоносова, Москва</w:t>
      </w:r>
    </w:p>
    <w:p w14:paraId="426B5D2A" w14:textId="72A281E9" w:rsidR="0090054F" w:rsidRPr="008B188E" w:rsidRDefault="00B2738D" w:rsidP="00194B36">
      <w:pPr>
        <w:pStyle w:val="11"/>
        <w:numPr>
          <w:ilvl w:val="0"/>
          <w:numId w:val="1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1D04CA">
        <w:rPr>
          <w:rFonts w:ascii="Arial" w:hAnsi="Arial" w:cs="Arial"/>
          <w:i/>
          <w:sz w:val="21"/>
          <w:szCs w:val="21"/>
        </w:rPr>
        <w:t>Ендовицкий</w:t>
      </w:r>
      <w:proofErr w:type="spellEnd"/>
      <w:r w:rsidR="00456BB5" w:rsidRPr="001D04CA">
        <w:rPr>
          <w:rFonts w:ascii="Arial" w:hAnsi="Arial" w:cs="Arial"/>
          <w:i/>
          <w:sz w:val="21"/>
          <w:szCs w:val="21"/>
        </w:rPr>
        <w:t xml:space="preserve"> Дмитрий Александрович </w:t>
      </w:r>
      <w:r w:rsidR="00456BB5" w:rsidRPr="00113048">
        <w:rPr>
          <w:rFonts w:ascii="Arial" w:hAnsi="Arial" w:cs="Arial"/>
          <w:iCs/>
          <w:sz w:val="21"/>
          <w:szCs w:val="21"/>
        </w:rPr>
        <w:t>–</w:t>
      </w:r>
      <w:r w:rsidR="00456BB5" w:rsidRPr="001D04CA">
        <w:rPr>
          <w:rFonts w:ascii="Arial" w:hAnsi="Arial" w:cs="Arial"/>
          <w:i/>
          <w:sz w:val="21"/>
          <w:szCs w:val="21"/>
        </w:rPr>
        <w:t xml:space="preserve"> </w:t>
      </w:r>
      <w:r w:rsidR="00456BB5" w:rsidRPr="001D04CA">
        <w:rPr>
          <w:rFonts w:ascii="Arial" w:hAnsi="Arial" w:cs="Arial"/>
          <w:iCs/>
          <w:sz w:val="21"/>
          <w:szCs w:val="21"/>
        </w:rPr>
        <w:t xml:space="preserve">д.э.н., </w:t>
      </w:r>
      <w:r w:rsidR="001D04CA" w:rsidRPr="001D04CA">
        <w:rPr>
          <w:rFonts w:ascii="Arial" w:hAnsi="Arial" w:cs="Arial"/>
          <w:iCs/>
          <w:sz w:val="21"/>
          <w:szCs w:val="21"/>
        </w:rPr>
        <w:t xml:space="preserve">проф., </w:t>
      </w:r>
      <w:r w:rsidR="00456BB5" w:rsidRPr="001D04CA">
        <w:rPr>
          <w:rFonts w:ascii="Arial" w:hAnsi="Arial" w:cs="Arial"/>
          <w:iCs/>
          <w:sz w:val="21"/>
          <w:szCs w:val="21"/>
        </w:rPr>
        <w:t>ректор ВГУ</w:t>
      </w:r>
      <w:r w:rsidRPr="001D04CA">
        <w:rPr>
          <w:rFonts w:ascii="Arial" w:hAnsi="Arial" w:cs="Arial"/>
          <w:i/>
          <w:sz w:val="21"/>
          <w:szCs w:val="21"/>
        </w:rPr>
        <w:t xml:space="preserve"> </w:t>
      </w:r>
    </w:p>
    <w:p w14:paraId="5F5EB497" w14:textId="77777777" w:rsidR="008B188E" w:rsidRPr="001D04CA" w:rsidRDefault="008B188E" w:rsidP="008B188E">
      <w:pPr>
        <w:pStyle w:val="11"/>
        <w:tabs>
          <w:tab w:val="left" w:pos="142"/>
          <w:tab w:val="left" w:pos="284"/>
        </w:tabs>
        <w:spacing w:before="60"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2BE1FE6F" w14:textId="77777777" w:rsidR="00302296" w:rsidRPr="00325CE0" w:rsidRDefault="00A47B73" w:rsidP="00194B36">
      <w:pPr>
        <w:tabs>
          <w:tab w:val="left" w:pos="142"/>
        </w:tabs>
        <w:spacing w:before="6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Заместители председателя:</w:t>
      </w:r>
    </w:p>
    <w:p w14:paraId="17EAAA90" w14:textId="77777777" w:rsidR="00302296" w:rsidRPr="00B2738D" w:rsidRDefault="00A47B7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738D">
        <w:rPr>
          <w:rFonts w:ascii="Arial" w:hAnsi="Arial" w:cs="Arial"/>
          <w:i/>
          <w:sz w:val="21"/>
          <w:szCs w:val="21"/>
        </w:rPr>
        <w:t>Гребенников Валерий Григорьевич</w:t>
      </w:r>
      <w:r w:rsidRPr="00B2738D">
        <w:rPr>
          <w:rFonts w:ascii="Arial" w:hAnsi="Arial" w:cs="Arial"/>
          <w:sz w:val="21"/>
          <w:szCs w:val="21"/>
        </w:rPr>
        <w:t xml:space="preserve"> – д.э.н., проф., </w:t>
      </w:r>
      <w:proofErr w:type="spellStart"/>
      <w:r w:rsidR="004A30CD" w:rsidRPr="00B2738D">
        <w:rPr>
          <w:rFonts w:ascii="Arial" w:hAnsi="Arial" w:cs="Arial"/>
          <w:sz w:val="21"/>
          <w:szCs w:val="21"/>
        </w:rPr>
        <w:t>гл.н.с</w:t>
      </w:r>
      <w:proofErr w:type="spellEnd"/>
      <w:r w:rsidR="004A30CD" w:rsidRPr="00B2738D">
        <w:rPr>
          <w:rFonts w:ascii="Arial" w:hAnsi="Arial" w:cs="Arial"/>
          <w:sz w:val="21"/>
          <w:szCs w:val="21"/>
        </w:rPr>
        <w:t xml:space="preserve">. </w:t>
      </w:r>
      <w:r w:rsidRPr="00B2738D">
        <w:rPr>
          <w:rFonts w:ascii="Arial" w:hAnsi="Arial" w:cs="Arial"/>
          <w:sz w:val="21"/>
          <w:szCs w:val="21"/>
        </w:rPr>
        <w:t>ЦЭМИ РАН, Москва (</w:t>
      </w:r>
      <w:r w:rsidR="00BE3B99" w:rsidRPr="00B2738D">
        <w:rPr>
          <w:rFonts w:ascii="Arial" w:hAnsi="Arial" w:cs="Arial"/>
          <w:sz w:val="21"/>
          <w:szCs w:val="21"/>
        </w:rPr>
        <w:t>председатель</w:t>
      </w:r>
      <w:r w:rsidRPr="00B2738D">
        <w:rPr>
          <w:rFonts w:ascii="Arial" w:hAnsi="Arial" w:cs="Arial"/>
          <w:sz w:val="21"/>
          <w:szCs w:val="21"/>
        </w:rPr>
        <w:t xml:space="preserve"> программного комитета)</w:t>
      </w:r>
    </w:p>
    <w:p w14:paraId="6D31B64A" w14:textId="53A91124" w:rsidR="00BE3B99" w:rsidRPr="008B188E" w:rsidRDefault="00A47B7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</w:pPr>
      <w:r w:rsidRPr="00B2738D">
        <w:rPr>
          <w:rFonts w:ascii="Arial" w:hAnsi="Arial" w:cs="Arial"/>
          <w:i/>
          <w:sz w:val="21"/>
          <w:szCs w:val="21"/>
        </w:rPr>
        <w:t>Щепина Ирина Наумовна</w:t>
      </w:r>
      <w:r w:rsidRPr="00B2738D">
        <w:rPr>
          <w:rFonts w:ascii="Arial" w:hAnsi="Arial" w:cs="Arial"/>
          <w:sz w:val="21"/>
          <w:szCs w:val="21"/>
        </w:rPr>
        <w:t xml:space="preserve"> </w:t>
      </w:r>
      <w:r w:rsidR="00113048" w:rsidRPr="00B2738D">
        <w:rPr>
          <w:rFonts w:ascii="Arial" w:hAnsi="Arial" w:cs="Arial"/>
          <w:sz w:val="21"/>
          <w:szCs w:val="21"/>
        </w:rPr>
        <w:t>–</w:t>
      </w:r>
      <w:r w:rsidRPr="00B2738D">
        <w:rPr>
          <w:rFonts w:ascii="Arial" w:hAnsi="Arial" w:cs="Arial"/>
          <w:sz w:val="21"/>
          <w:szCs w:val="21"/>
        </w:rPr>
        <w:t xml:space="preserve"> д.э.н., доц., зам. декана по НИР</w:t>
      </w:r>
      <w:r w:rsidR="005B59A8">
        <w:rPr>
          <w:rFonts w:ascii="Arial" w:hAnsi="Arial" w:cs="Arial"/>
          <w:sz w:val="21"/>
          <w:szCs w:val="21"/>
        </w:rPr>
        <w:t>, зав. каф.</w:t>
      </w:r>
      <w:r w:rsidRPr="00B2738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2738D">
        <w:rPr>
          <w:rFonts w:ascii="Arial" w:hAnsi="Arial" w:cs="Arial"/>
          <w:sz w:val="21"/>
          <w:szCs w:val="21"/>
        </w:rPr>
        <w:t>экон</w:t>
      </w:r>
      <w:proofErr w:type="spellEnd"/>
      <w:r w:rsidRPr="00B2738D">
        <w:rPr>
          <w:rFonts w:ascii="Arial" w:hAnsi="Arial" w:cs="Arial"/>
          <w:sz w:val="21"/>
          <w:szCs w:val="21"/>
        </w:rPr>
        <w:t xml:space="preserve">. фак. ВГУ, Воронеж, </w:t>
      </w:r>
      <w:proofErr w:type="spellStart"/>
      <w:r w:rsidR="00EE6DE5" w:rsidRPr="00B2738D">
        <w:rPr>
          <w:rFonts w:ascii="Arial" w:hAnsi="Arial" w:cs="Arial"/>
          <w:sz w:val="21"/>
          <w:szCs w:val="21"/>
        </w:rPr>
        <w:t>гл</w:t>
      </w:r>
      <w:r w:rsidRPr="00B2738D">
        <w:rPr>
          <w:rFonts w:ascii="Arial" w:hAnsi="Arial" w:cs="Arial"/>
          <w:sz w:val="21"/>
          <w:szCs w:val="21"/>
        </w:rPr>
        <w:t>.н.с</w:t>
      </w:r>
      <w:proofErr w:type="spellEnd"/>
      <w:r w:rsidRPr="00B2738D">
        <w:rPr>
          <w:rFonts w:ascii="Arial" w:hAnsi="Arial" w:cs="Arial"/>
          <w:sz w:val="21"/>
          <w:szCs w:val="21"/>
        </w:rPr>
        <w:t>. ЦЭМИ РАН, Москва (руководитель рабочей группы)</w:t>
      </w:r>
    </w:p>
    <w:p w14:paraId="54071D18" w14:textId="77777777" w:rsidR="008B188E" w:rsidRPr="005D3F1D" w:rsidRDefault="008B188E" w:rsidP="008B188E">
      <w:pPr>
        <w:pStyle w:val="11"/>
        <w:tabs>
          <w:tab w:val="left" w:pos="142"/>
          <w:tab w:val="left" w:pos="284"/>
        </w:tabs>
        <w:spacing w:before="60" w:after="0" w:line="240" w:lineRule="auto"/>
        <w:ind w:left="0"/>
        <w:jc w:val="both"/>
      </w:pPr>
    </w:p>
    <w:p w14:paraId="272B268D" w14:textId="77777777" w:rsidR="00302296" w:rsidRPr="00325CE0" w:rsidRDefault="00BE3B99" w:rsidP="00194B36">
      <w:pPr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П</w:t>
      </w:r>
      <w:r w:rsidR="00A47B73" w:rsidRPr="00325CE0">
        <w:rPr>
          <w:rFonts w:ascii="Arial" w:hAnsi="Arial" w:cs="Arial"/>
          <w:b/>
          <w:sz w:val="21"/>
          <w:szCs w:val="21"/>
        </w:rPr>
        <w:t>рограммн</w:t>
      </w:r>
      <w:r w:rsidRPr="00325CE0">
        <w:rPr>
          <w:rFonts w:ascii="Arial" w:hAnsi="Arial" w:cs="Arial"/>
          <w:b/>
          <w:sz w:val="21"/>
          <w:szCs w:val="21"/>
        </w:rPr>
        <w:t>ый комитет</w:t>
      </w:r>
      <w:r w:rsidR="00A47B73" w:rsidRPr="00325CE0">
        <w:rPr>
          <w:rFonts w:ascii="Arial" w:hAnsi="Arial" w:cs="Arial"/>
          <w:b/>
          <w:sz w:val="21"/>
          <w:szCs w:val="21"/>
        </w:rPr>
        <w:t>:</w:t>
      </w:r>
    </w:p>
    <w:p w14:paraId="3D72B7D4" w14:textId="77777777" w:rsidR="003003AC" w:rsidRPr="00F9298B" w:rsidRDefault="003003AC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F9298B">
        <w:rPr>
          <w:rFonts w:ascii="Arial" w:hAnsi="Arial" w:cs="Arial"/>
          <w:i/>
          <w:sz w:val="21"/>
          <w:szCs w:val="21"/>
        </w:rPr>
        <w:t>Афанасьев Михаил Юрьевич</w:t>
      </w:r>
      <w:r w:rsidRPr="00F9298B">
        <w:rPr>
          <w:rFonts w:ascii="Arial" w:hAnsi="Arial" w:cs="Arial"/>
          <w:sz w:val="21"/>
          <w:szCs w:val="21"/>
        </w:rPr>
        <w:t xml:space="preserve"> – д.э.н., проф., </w:t>
      </w:r>
      <w:proofErr w:type="spellStart"/>
      <w:r w:rsidR="004A30CD" w:rsidRPr="00F9298B">
        <w:rPr>
          <w:rFonts w:ascii="Arial" w:hAnsi="Arial" w:cs="Arial"/>
          <w:sz w:val="21"/>
          <w:szCs w:val="21"/>
        </w:rPr>
        <w:t>гл.н.с</w:t>
      </w:r>
      <w:proofErr w:type="spellEnd"/>
      <w:r w:rsidR="004A30CD" w:rsidRPr="00F9298B">
        <w:rPr>
          <w:rFonts w:ascii="Arial" w:hAnsi="Arial" w:cs="Arial"/>
          <w:sz w:val="21"/>
          <w:szCs w:val="21"/>
        </w:rPr>
        <w:t>. ЦЭМИ РАН, Москва</w:t>
      </w:r>
    </w:p>
    <w:p w14:paraId="75031A3A" w14:textId="1D3438FB" w:rsidR="003003AC" w:rsidRPr="00B2738D" w:rsidRDefault="003003AC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</w:pPr>
      <w:proofErr w:type="spellStart"/>
      <w:r w:rsidRPr="00B2738D">
        <w:rPr>
          <w:rFonts w:ascii="Arial" w:hAnsi="Arial" w:cs="Arial"/>
          <w:i/>
          <w:color w:val="000000"/>
          <w:sz w:val="21"/>
          <w:szCs w:val="21"/>
        </w:rPr>
        <w:t>Бахтизин</w:t>
      </w:r>
      <w:proofErr w:type="spellEnd"/>
      <w:r w:rsidRPr="00B2738D">
        <w:rPr>
          <w:rFonts w:ascii="Arial" w:hAnsi="Arial" w:cs="Arial"/>
          <w:i/>
          <w:color w:val="000000"/>
          <w:sz w:val="21"/>
          <w:szCs w:val="21"/>
        </w:rPr>
        <w:t xml:space="preserve"> Альберт </w:t>
      </w:r>
      <w:proofErr w:type="spellStart"/>
      <w:r w:rsidRPr="00B2738D">
        <w:rPr>
          <w:rFonts w:ascii="Arial" w:hAnsi="Arial" w:cs="Arial"/>
          <w:i/>
          <w:color w:val="000000"/>
          <w:sz w:val="21"/>
          <w:szCs w:val="21"/>
        </w:rPr>
        <w:t>Рауфович</w:t>
      </w:r>
      <w:proofErr w:type="spellEnd"/>
      <w:r w:rsidRPr="00B2738D">
        <w:rPr>
          <w:rFonts w:ascii="Arial" w:hAnsi="Arial" w:cs="Arial"/>
          <w:color w:val="000000"/>
          <w:sz w:val="21"/>
          <w:szCs w:val="21"/>
        </w:rPr>
        <w:t xml:space="preserve"> </w:t>
      </w:r>
      <w:r w:rsidR="00113048" w:rsidRPr="00F9298B">
        <w:rPr>
          <w:rFonts w:ascii="Arial" w:hAnsi="Arial" w:cs="Arial"/>
          <w:sz w:val="21"/>
          <w:szCs w:val="21"/>
        </w:rPr>
        <w:t>–</w:t>
      </w:r>
      <w:r w:rsidRPr="00B2738D">
        <w:rPr>
          <w:rFonts w:ascii="Arial" w:hAnsi="Arial" w:cs="Arial"/>
          <w:color w:val="000000"/>
          <w:sz w:val="21"/>
          <w:szCs w:val="21"/>
        </w:rPr>
        <w:t xml:space="preserve"> член-корр. РАН, д.э.н., проф., директор ЦЭМИ РАН</w:t>
      </w:r>
      <w:r w:rsidR="00FA39A9" w:rsidRPr="00B2738D">
        <w:rPr>
          <w:rFonts w:ascii="Arial" w:hAnsi="Arial" w:cs="Arial"/>
          <w:sz w:val="21"/>
          <w:szCs w:val="21"/>
        </w:rPr>
        <w:t>, Москва</w:t>
      </w:r>
    </w:p>
    <w:p w14:paraId="13121796" w14:textId="10A5E9B8" w:rsidR="003003AC" w:rsidRPr="00F9298B" w:rsidRDefault="003003AC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F9298B">
        <w:rPr>
          <w:rFonts w:ascii="Arial" w:hAnsi="Arial" w:cs="Arial"/>
          <w:i/>
          <w:sz w:val="21"/>
          <w:szCs w:val="21"/>
        </w:rPr>
        <w:t>Вебер Шломо</w:t>
      </w:r>
      <w:r w:rsidRPr="00F9298B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F9298B">
        <w:rPr>
          <w:rFonts w:ascii="Arial" w:hAnsi="Arial" w:cs="Arial"/>
          <w:sz w:val="21"/>
          <w:szCs w:val="21"/>
        </w:rPr>
        <w:t>Ph.D</w:t>
      </w:r>
      <w:proofErr w:type="spellEnd"/>
      <w:r w:rsidRPr="00F9298B">
        <w:rPr>
          <w:rFonts w:ascii="Arial" w:hAnsi="Arial" w:cs="Arial"/>
          <w:sz w:val="21"/>
          <w:szCs w:val="21"/>
        </w:rPr>
        <w:t xml:space="preserve">., проф., </w:t>
      </w:r>
      <w:r w:rsidR="00D101B0" w:rsidRPr="00F9298B">
        <w:rPr>
          <w:rFonts w:ascii="Arial" w:hAnsi="Arial" w:cs="Arial"/>
          <w:sz w:val="21"/>
          <w:szCs w:val="21"/>
        </w:rPr>
        <w:t>президент</w:t>
      </w:r>
      <w:r w:rsidRPr="00F9298B">
        <w:rPr>
          <w:rFonts w:ascii="Arial" w:hAnsi="Arial" w:cs="Arial"/>
          <w:sz w:val="21"/>
          <w:szCs w:val="21"/>
        </w:rPr>
        <w:t xml:space="preserve"> РЭШ, науч. рук. Лаборатории исследования социальных отношений и многообразия общества (ЛИСОМО) РЭШ, Москва</w:t>
      </w:r>
      <w:r w:rsidR="0013282C">
        <w:rPr>
          <w:rFonts w:ascii="Arial" w:hAnsi="Arial" w:cs="Arial"/>
          <w:sz w:val="21"/>
          <w:szCs w:val="21"/>
        </w:rPr>
        <w:t>;</w:t>
      </w:r>
      <w:r w:rsidR="00110803" w:rsidRPr="00F9298B">
        <w:rPr>
          <w:rFonts w:ascii="Arial" w:hAnsi="Arial" w:cs="Arial"/>
          <w:sz w:val="21"/>
          <w:szCs w:val="21"/>
        </w:rPr>
        <w:t xml:space="preserve"> </w:t>
      </w:r>
      <w:r w:rsidR="00110803" w:rsidRPr="00F9298B">
        <w:rPr>
          <w:rFonts w:ascii="Arial" w:hAnsi="Arial" w:cs="Arial"/>
          <w:color w:val="000000"/>
          <w:sz w:val="21"/>
          <w:szCs w:val="21"/>
        </w:rPr>
        <w:t>Почетный профессор экономики Южного методистского университета в Далласе, США</w:t>
      </w:r>
    </w:p>
    <w:p w14:paraId="381F9A5A" w14:textId="3AAB137B" w:rsidR="00F34963" w:rsidRPr="00F9298B" w:rsidRDefault="00F3496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F9298B">
        <w:rPr>
          <w:rFonts w:ascii="Arial" w:hAnsi="Arial" w:cs="Arial"/>
          <w:i/>
          <w:color w:val="000000"/>
          <w:sz w:val="21"/>
          <w:szCs w:val="21"/>
        </w:rPr>
        <w:t>Дементьев Виктор Евгеньевич</w:t>
      </w:r>
      <w:r w:rsidRPr="00F9298B">
        <w:rPr>
          <w:rFonts w:ascii="Arial" w:hAnsi="Arial" w:cs="Arial"/>
          <w:color w:val="000000"/>
          <w:sz w:val="21"/>
          <w:szCs w:val="21"/>
        </w:rPr>
        <w:t xml:space="preserve"> – член-корр. РАН, </w:t>
      </w:r>
      <w:proofErr w:type="spellStart"/>
      <w:r w:rsidR="00F9298B" w:rsidRPr="00F9298B">
        <w:rPr>
          <w:rFonts w:ascii="Arial" w:hAnsi="Arial" w:cs="Arial"/>
          <w:sz w:val="21"/>
          <w:szCs w:val="21"/>
        </w:rPr>
        <w:t>гл.н.с</w:t>
      </w:r>
      <w:proofErr w:type="spellEnd"/>
      <w:r w:rsidR="00F9298B" w:rsidRPr="00F9298B">
        <w:rPr>
          <w:rFonts w:ascii="Arial" w:hAnsi="Arial" w:cs="Arial"/>
          <w:sz w:val="21"/>
          <w:szCs w:val="21"/>
        </w:rPr>
        <w:t xml:space="preserve">., руководитель научного направления </w:t>
      </w:r>
      <w:r w:rsidRPr="00F9298B">
        <w:rPr>
          <w:rFonts w:ascii="Arial" w:hAnsi="Arial" w:cs="Arial"/>
          <w:color w:val="000000"/>
          <w:sz w:val="21"/>
          <w:szCs w:val="21"/>
        </w:rPr>
        <w:t>ЦЭМИ РАН, Москва</w:t>
      </w:r>
    </w:p>
    <w:p w14:paraId="2F7145C3" w14:textId="35B3CFB7" w:rsidR="003003AC" w:rsidRPr="00F9298B" w:rsidRDefault="003003AC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F9298B">
        <w:rPr>
          <w:rFonts w:ascii="Arial" w:hAnsi="Arial" w:cs="Arial"/>
          <w:i/>
          <w:sz w:val="21"/>
          <w:szCs w:val="21"/>
        </w:rPr>
        <w:t>Клейнер</w:t>
      </w:r>
      <w:proofErr w:type="spellEnd"/>
      <w:r w:rsidRPr="00F9298B">
        <w:rPr>
          <w:rFonts w:ascii="Arial" w:hAnsi="Arial" w:cs="Arial"/>
          <w:i/>
          <w:sz w:val="21"/>
          <w:szCs w:val="21"/>
        </w:rPr>
        <w:t xml:space="preserve"> Георгий Борисович</w:t>
      </w:r>
      <w:r w:rsidRPr="00F9298B">
        <w:rPr>
          <w:rFonts w:ascii="Arial" w:hAnsi="Arial" w:cs="Arial"/>
          <w:sz w:val="21"/>
          <w:szCs w:val="21"/>
        </w:rPr>
        <w:t xml:space="preserve"> – </w:t>
      </w:r>
      <w:r w:rsidR="004A30CD" w:rsidRPr="00F9298B">
        <w:rPr>
          <w:rFonts w:ascii="Arial" w:hAnsi="Arial" w:cs="Arial"/>
          <w:sz w:val="21"/>
          <w:szCs w:val="21"/>
        </w:rPr>
        <w:t xml:space="preserve">член-корр. РАН, </w:t>
      </w:r>
      <w:proofErr w:type="spellStart"/>
      <w:r w:rsidR="00F9298B" w:rsidRPr="00F9298B">
        <w:rPr>
          <w:rFonts w:ascii="Arial" w:hAnsi="Arial" w:cs="Arial"/>
          <w:sz w:val="21"/>
          <w:szCs w:val="21"/>
        </w:rPr>
        <w:t>гл.н.с</w:t>
      </w:r>
      <w:proofErr w:type="spellEnd"/>
      <w:r w:rsidR="00F9298B" w:rsidRPr="00F9298B">
        <w:rPr>
          <w:rFonts w:ascii="Arial" w:hAnsi="Arial" w:cs="Arial"/>
          <w:sz w:val="21"/>
          <w:szCs w:val="21"/>
        </w:rPr>
        <w:t xml:space="preserve">., </w:t>
      </w:r>
      <w:r w:rsidR="005C1BD1" w:rsidRPr="00F9298B">
        <w:rPr>
          <w:rFonts w:ascii="Arial" w:hAnsi="Arial" w:cs="Arial"/>
          <w:sz w:val="21"/>
          <w:szCs w:val="21"/>
        </w:rPr>
        <w:t>р</w:t>
      </w:r>
      <w:r w:rsidR="004A30CD" w:rsidRPr="00F9298B">
        <w:rPr>
          <w:rFonts w:ascii="Arial" w:hAnsi="Arial" w:cs="Arial"/>
          <w:sz w:val="21"/>
          <w:szCs w:val="21"/>
        </w:rPr>
        <w:t>уководитель научного направления ЦЭМИ РАН, зав. кафедрой Финансового университета при Правительстве РФ, Москва</w:t>
      </w:r>
    </w:p>
    <w:p w14:paraId="278E263A" w14:textId="36C33333" w:rsidR="003003AC" w:rsidRPr="00B2738D" w:rsidRDefault="003003AC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738D">
        <w:rPr>
          <w:rFonts w:ascii="Arial" w:hAnsi="Arial" w:cs="Arial"/>
          <w:i/>
          <w:sz w:val="21"/>
          <w:szCs w:val="21"/>
        </w:rPr>
        <w:lastRenderedPageBreak/>
        <w:t>Лившиц Вениамин Наумович</w:t>
      </w:r>
      <w:r w:rsidRPr="00B2738D">
        <w:rPr>
          <w:rFonts w:ascii="Arial" w:hAnsi="Arial" w:cs="Arial"/>
          <w:sz w:val="21"/>
          <w:szCs w:val="21"/>
        </w:rPr>
        <w:t xml:space="preserve"> – д.э.н., проф., зав. лабораторией ФИЦ ИУ РАН, </w:t>
      </w:r>
      <w:proofErr w:type="spellStart"/>
      <w:r w:rsidR="004A30CD" w:rsidRPr="00B2738D">
        <w:rPr>
          <w:rFonts w:ascii="Arial" w:hAnsi="Arial" w:cs="Arial"/>
          <w:sz w:val="21"/>
          <w:szCs w:val="21"/>
        </w:rPr>
        <w:t>гл.н.с</w:t>
      </w:r>
      <w:proofErr w:type="spellEnd"/>
      <w:r w:rsidR="004A30CD" w:rsidRPr="00B2738D">
        <w:rPr>
          <w:rFonts w:ascii="Arial" w:hAnsi="Arial" w:cs="Arial"/>
          <w:sz w:val="21"/>
          <w:szCs w:val="21"/>
        </w:rPr>
        <w:t xml:space="preserve">. ЦЭМИ РАН, </w:t>
      </w:r>
      <w:r w:rsidRPr="00B2738D">
        <w:rPr>
          <w:rFonts w:ascii="Arial" w:hAnsi="Arial" w:cs="Arial"/>
          <w:sz w:val="21"/>
          <w:szCs w:val="21"/>
        </w:rPr>
        <w:t>Москва</w:t>
      </w:r>
      <w:r w:rsidR="005D3F1D">
        <w:rPr>
          <w:rFonts w:ascii="Arial" w:hAnsi="Arial" w:cs="Arial"/>
          <w:sz w:val="21"/>
          <w:szCs w:val="21"/>
        </w:rPr>
        <w:t xml:space="preserve"> </w:t>
      </w:r>
      <w:r w:rsidR="00F34963" w:rsidRPr="00B2738D">
        <w:rPr>
          <w:rFonts w:ascii="Arial" w:hAnsi="Arial" w:cs="Arial"/>
          <w:sz w:val="21"/>
          <w:szCs w:val="21"/>
        </w:rPr>
        <w:t>(заместитель председателя программного комитета)</w:t>
      </w:r>
    </w:p>
    <w:p w14:paraId="135D577D" w14:textId="46588A54" w:rsidR="003003AC" w:rsidRPr="00B2738D" w:rsidRDefault="003003AC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B2738D">
        <w:rPr>
          <w:rFonts w:ascii="Arial" w:hAnsi="Arial" w:cs="Arial"/>
          <w:i/>
          <w:sz w:val="21"/>
          <w:szCs w:val="21"/>
        </w:rPr>
        <w:t>Полтерович</w:t>
      </w:r>
      <w:proofErr w:type="spellEnd"/>
      <w:r w:rsidRPr="00B2738D">
        <w:rPr>
          <w:rFonts w:ascii="Arial" w:hAnsi="Arial" w:cs="Arial"/>
          <w:i/>
          <w:sz w:val="21"/>
          <w:szCs w:val="21"/>
        </w:rPr>
        <w:t xml:space="preserve"> Виктор Меерович</w:t>
      </w:r>
      <w:r w:rsidRPr="00B2738D">
        <w:rPr>
          <w:rFonts w:ascii="Arial" w:hAnsi="Arial" w:cs="Arial"/>
          <w:sz w:val="21"/>
          <w:szCs w:val="21"/>
        </w:rPr>
        <w:t xml:space="preserve"> – </w:t>
      </w:r>
      <w:r w:rsidR="004A30CD" w:rsidRPr="00B2738D">
        <w:rPr>
          <w:rFonts w:ascii="Arial" w:hAnsi="Arial" w:cs="Arial"/>
          <w:sz w:val="21"/>
          <w:szCs w:val="21"/>
        </w:rPr>
        <w:t xml:space="preserve">академик РАН, зам. директора МШЭ МГУ, </w:t>
      </w:r>
      <w:proofErr w:type="spellStart"/>
      <w:r w:rsidR="00F9298B" w:rsidRPr="00F9298B">
        <w:rPr>
          <w:rFonts w:ascii="Arial" w:hAnsi="Arial" w:cs="Arial"/>
          <w:sz w:val="21"/>
          <w:szCs w:val="21"/>
        </w:rPr>
        <w:t>гл.н.с</w:t>
      </w:r>
      <w:proofErr w:type="spellEnd"/>
      <w:r w:rsidR="00F9298B" w:rsidRPr="00F9298B">
        <w:rPr>
          <w:rFonts w:ascii="Arial" w:hAnsi="Arial" w:cs="Arial"/>
          <w:sz w:val="21"/>
          <w:szCs w:val="21"/>
        </w:rPr>
        <w:t xml:space="preserve">., </w:t>
      </w:r>
      <w:r w:rsidR="005C1BD1" w:rsidRPr="00B2738D">
        <w:rPr>
          <w:rFonts w:ascii="Arial" w:hAnsi="Arial" w:cs="Arial"/>
          <w:sz w:val="21"/>
          <w:szCs w:val="21"/>
        </w:rPr>
        <w:t>р</w:t>
      </w:r>
      <w:r w:rsidR="004A30CD" w:rsidRPr="00B2738D">
        <w:rPr>
          <w:rFonts w:ascii="Arial" w:hAnsi="Arial" w:cs="Arial"/>
          <w:sz w:val="21"/>
          <w:szCs w:val="21"/>
        </w:rPr>
        <w:t>уководитель научного направления ЦЭМИ РАН, зав. лабораторией ИЭ РАН, Москва</w:t>
      </w:r>
    </w:p>
    <w:p w14:paraId="7EF216C5" w14:textId="5D89A359" w:rsidR="003003AC" w:rsidRPr="00F9298B" w:rsidRDefault="003003AC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F9298B">
        <w:rPr>
          <w:rFonts w:ascii="Arial" w:hAnsi="Arial" w:cs="Arial"/>
          <w:i/>
          <w:sz w:val="21"/>
          <w:szCs w:val="21"/>
        </w:rPr>
        <w:t>Устюжанина Елена Владимировна</w:t>
      </w:r>
      <w:r w:rsidRPr="00F9298B">
        <w:rPr>
          <w:rFonts w:ascii="Arial" w:hAnsi="Arial" w:cs="Arial"/>
          <w:sz w:val="21"/>
          <w:szCs w:val="21"/>
        </w:rPr>
        <w:t xml:space="preserve"> – д.э.н., </w:t>
      </w:r>
      <w:r w:rsidR="005C1BD1" w:rsidRPr="00F9298B">
        <w:rPr>
          <w:rFonts w:ascii="Arial" w:hAnsi="Arial" w:cs="Arial"/>
          <w:sz w:val="21"/>
          <w:szCs w:val="21"/>
        </w:rPr>
        <w:t>доц</w:t>
      </w:r>
      <w:r w:rsidRPr="00F9298B">
        <w:rPr>
          <w:rFonts w:ascii="Arial" w:hAnsi="Arial" w:cs="Arial"/>
          <w:sz w:val="21"/>
          <w:szCs w:val="21"/>
        </w:rPr>
        <w:t xml:space="preserve">., </w:t>
      </w:r>
      <w:proofErr w:type="spellStart"/>
      <w:r w:rsidR="00F9298B" w:rsidRPr="00F9298B">
        <w:rPr>
          <w:rFonts w:ascii="Arial" w:hAnsi="Arial" w:cs="Arial"/>
          <w:sz w:val="21"/>
          <w:szCs w:val="21"/>
        </w:rPr>
        <w:t>гл.н.с</w:t>
      </w:r>
      <w:proofErr w:type="spellEnd"/>
      <w:r w:rsidR="00F9298B" w:rsidRPr="00F9298B">
        <w:rPr>
          <w:rFonts w:ascii="Arial" w:hAnsi="Arial" w:cs="Arial"/>
          <w:sz w:val="21"/>
          <w:szCs w:val="21"/>
        </w:rPr>
        <w:t xml:space="preserve">., руководитель научного направления </w:t>
      </w:r>
      <w:r w:rsidRPr="00F9298B">
        <w:rPr>
          <w:rFonts w:ascii="Arial" w:hAnsi="Arial" w:cs="Arial"/>
          <w:sz w:val="21"/>
          <w:szCs w:val="21"/>
        </w:rPr>
        <w:t xml:space="preserve">ЦЭМИ РАН, </w:t>
      </w:r>
      <w:r w:rsidR="00B2738D" w:rsidRPr="00F9298B">
        <w:rPr>
          <w:rFonts w:ascii="Arial" w:hAnsi="Arial" w:cs="Arial"/>
          <w:sz w:val="21"/>
          <w:szCs w:val="21"/>
        </w:rPr>
        <w:t xml:space="preserve">проф. </w:t>
      </w:r>
      <w:r w:rsidRPr="00F9298B">
        <w:rPr>
          <w:rFonts w:ascii="Arial" w:hAnsi="Arial" w:cs="Arial"/>
          <w:sz w:val="21"/>
          <w:szCs w:val="21"/>
        </w:rPr>
        <w:t>РЭУ имени Г.В. Плеханова, Москва</w:t>
      </w:r>
      <w:r w:rsidR="00ED301B" w:rsidRPr="00F9298B">
        <w:rPr>
          <w:rFonts w:ascii="Arial" w:hAnsi="Arial" w:cs="Arial"/>
          <w:sz w:val="21"/>
          <w:szCs w:val="21"/>
        </w:rPr>
        <w:t xml:space="preserve"> </w:t>
      </w:r>
      <w:r w:rsidR="00BE3B99" w:rsidRPr="00F9298B">
        <w:rPr>
          <w:rFonts w:ascii="Arial" w:hAnsi="Arial" w:cs="Arial"/>
          <w:sz w:val="21"/>
          <w:szCs w:val="21"/>
        </w:rPr>
        <w:t>(заместитель председателя программного комитета</w:t>
      </w:r>
      <w:r w:rsidR="00242450" w:rsidRPr="00F9298B">
        <w:rPr>
          <w:rFonts w:ascii="Arial" w:hAnsi="Arial" w:cs="Arial"/>
          <w:sz w:val="21"/>
          <w:szCs w:val="21"/>
        </w:rPr>
        <w:t>, руководитель экспертной группы</w:t>
      </w:r>
      <w:r w:rsidR="00BE3B99" w:rsidRPr="00F9298B">
        <w:rPr>
          <w:rFonts w:ascii="Arial" w:hAnsi="Arial" w:cs="Arial"/>
          <w:sz w:val="21"/>
          <w:szCs w:val="21"/>
        </w:rPr>
        <w:t>)</w:t>
      </w:r>
    </w:p>
    <w:p w14:paraId="3DDE306F" w14:textId="77777777" w:rsidR="008B188E" w:rsidRDefault="008B188E" w:rsidP="008B188E">
      <w:pPr>
        <w:pStyle w:val="11"/>
        <w:tabs>
          <w:tab w:val="left" w:pos="142"/>
          <w:tab w:val="left" w:pos="284"/>
        </w:tabs>
        <w:spacing w:before="60"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19D70C73" w14:textId="77777777" w:rsidR="00302296" w:rsidRPr="00325CE0" w:rsidRDefault="00A47B73" w:rsidP="00194B36">
      <w:pPr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Члены Оргкомитета:</w:t>
      </w:r>
    </w:p>
    <w:p w14:paraId="6A0567A6" w14:textId="44572AD9" w:rsidR="00302296" w:rsidRDefault="00A47B7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B2738D">
        <w:rPr>
          <w:rFonts w:ascii="Arial" w:hAnsi="Arial" w:cs="Arial"/>
          <w:i/>
          <w:sz w:val="21"/>
          <w:szCs w:val="21"/>
        </w:rPr>
        <w:t>Азарнова</w:t>
      </w:r>
      <w:proofErr w:type="spellEnd"/>
      <w:r w:rsidRPr="00B2738D">
        <w:rPr>
          <w:rFonts w:ascii="Arial" w:hAnsi="Arial" w:cs="Arial"/>
          <w:i/>
          <w:sz w:val="21"/>
          <w:szCs w:val="21"/>
        </w:rPr>
        <w:t xml:space="preserve"> Татьяна Васильевна</w:t>
      </w:r>
      <w:r w:rsidRPr="00B2738D">
        <w:rPr>
          <w:rFonts w:ascii="Arial" w:hAnsi="Arial" w:cs="Arial"/>
          <w:sz w:val="21"/>
          <w:szCs w:val="21"/>
        </w:rPr>
        <w:t xml:space="preserve"> – д.т.н., зав. кафедрой факультета </w:t>
      </w:r>
      <w:r w:rsidR="00B2738D" w:rsidRPr="00B2738D">
        <w:rPr>
          <w:rFonts w:ascii="Arial" w:hAnsi="Arial" w:cs="Arial"/>
          <w:sz w:val="21"/>
          <w:szCs w:val="21"/>
        </w:rPr>
        <w:t>ПМ</w:t>
      </w:r>
      <w:r w:rsidRPr="00B2738D">
        <w:rPr>
          <w:rFonts w:ascii="Arial" w:hAnsi="Arial" w:cs="Arial"/>
          <w:sz w:val="21"/>
          <w:szCs w:val="21"/>
        </w:rPr>
        <w:t>М ВГУ, Воронеж</w:t>
      </w:r>
    </w:p>
    <w:p w14:paraId="62ED849B" w14:textId="5DA809A1" w:rsidR="001D04CA" w:rsidRPr="001D04CA" w:rsidRDefault="00ED301B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Анопченко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Татьяна Юрьевна </w:t>
      </w:r>
      <w:r>
        <w:rPr>
          <w:rFonts w:ascii="Arial" w:hAnsi="Arial" w:cs="Arial"/>
          <w:sz w:val="21"/>
          <w:szCs w:val="21"/>
        </w:rPr>
        <w:t>– д.э.н.</w:t>
      </w:r>
      <w:r w:rsidR="001D04CA">
        <w:rPr>
          <w:rFonts w:ascii="Arial" w:hAnsi="Arial" w:cs="Arial"/>
          <w:sz w:val="21"/>
          <w:szCs w:val="21"/>
        </w:rPr>
        <w:t xml:space="preserve">, проф., </w:t>
      </w:r>
      <w:r w:rsidR="001D04CA" w:rsidRPr="001D04CA">
        <w:rPr>
          <w:rFonts w:ascii="Arial" w:hAnsi="Arial" w:cs="Arial"/>
          <w:sz w:val="21"/>
          <w:szCs w:val="21"/>
        </w:rPr>
        <w:t xml:space="preserve">декан факультета экономики и управления, советник ректора </w:t>
      </w:r>
      <w:proofErr w:type="spellStart"/>
      <w:r w:rsidR="001D04CA" w:rsidRPr="001D04CA">
        <w:rPr>
          <w:rFonts w:ascii="Arial" w:hAnsi="Arial" w:cs="Arial"/>
          <w:sz w:val="21"/>
          <w:szCs w:val="21"/>
        </w:rPr>
        <w:t>Смол</w:t>
      </w:r>
      <w:r w:rsidR="001D04CA">
        <w:rPr>
          <w:rFonts w:ascii="Arial" w:hAnsi="Arial" w:cs="Arial"/>
          <w:sz w:val="21"/>
          <w:szCs w:val="21"/>
        </w:rPr>
        <w:t>ГУ</w:t>
      </w:r>
      <w:proofErr w:type="spellEnd"/>
      <w:r w:rsidR="0013282C">
        <w:rPr>
          <w:rFonts w:ascii="Arial" w:hAnsi="Arial" w:cs="Arial"/>
          <w:sz w:val="21"/>
          <w:szCs w:val="21"/>
        </w:rPr>
        <w:t>, Смоленск</w:t>
      </w:r>
    </w:p>
    <w:p w14:paraId="7FA038B7" w14:textId="4804035F" w:rsidR="00302296" w:rsidRDefault="00A47B73" w:rsidP="0008097B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D101B0">
        <w:rPr>
          <w:rFonts w:ascii="Arial" w:hAnsi="Arial" w:cs="Arial"/>
          <w:i/>
          <w:sz w:val="21"/>
          <w:szCs w:val="21"/>
        </w:rPr>
        <w:t>Голиченко Олег Георгиевич</w:t>
      </w:r>
      <w:r w:rsidRPr="00D101B0">
        <w:rPr>
          <w:rFonts w:ascii="Arial" w:hAnsi="Arial" w:cs="Arial"/>
          <w:sz w:val="21"/>
          <w:szCs w:val="21"/>
        </w:rPr>
        <w:t xml:space="preserve"> – </w:t>
      </w:r>
      <w:r w:rsidR="002D666D" w:rsidRPr="00D101B0">
        <w:rPr>
          <w:rFonts w:ascii="Arial" w:hAnsi="Arial" w:cs="Arial"/>
          <w:sz w:val="21"/>
          <w:szCs w:val="21"/>
        </w:rPr>
        <w:t xml:space="preserve">д.э.н., проф., </w:t>
      </w:r>
      <w:proofErr w:type="spellStart"/>
      <w:r w:rsidR="002D666D" w:rsidRPr="00D101B0">
        <w:rPr>
          <w:rFonts w:ascii="Arial" w:hAnsi="Arial" w:cs="Arial"/>
          <w:sz w:val="21"/>
          <w:szCs w:val="21"/>
        </w:rPr>
        <w:t>гл.н.с</w:t>
      </w:r>
      <w:proofErr w:type="spellEnd"/>
      <w:r w:rsidR="002D666D" w:rsidRPr="00D101B0">
        <w:rPr>
          <w:rFonts w:ascii="Arial" w:hAnsi="Arial" w:cs="Arial"/>
          <w:sz w:val="21"/>
          <w:szCs w:val="21"/>
        </w:rPr>
        <w:t>. ЦЭМИ РАН, Москва</w:t>
      </w:r>
    </w:p>
    <w:p w14:paraId="5D0230F2" w14:textId="2BF4E637" w:rsidR="0013282C" w:rsidRPr="00D101B0" w:rsidRDefault="0013282C" w:rsidP="0008097B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Давыдов Денис Витальевич </w:t>
      </w:r>
      <w:r>
        <w:rPr>
          <w:rFonts w:ascii="Arial" w:hAnsi="Arial" w:cs="Arial"/>
          <w:sz w:val="21"/>
          <w:szCs w:val="21"/>
        </w:rPr>
        <w:t xml:space="preserve">– д.э.н., доц., </w:t>
      </w:r>
      <w:r w:rsidR="006731EF">
        <w:rPr>
          <w:rFonts w:ascii="Arial" w:hAnsi="Arial" w:cs="Arial"/>
          <w:sz w:val="21"/>
          <w:szCs w:val="21"/>
        </w:rPr>
        <w:t>заместитель начальника Дальневосточного главного управления ЦБ РФ</w:t>
      </w:r>
    </w:p>
    <w:p w14:paraId="40ACBE9D" w14:textId="77777777" w:rsidR="00302296" w:rsidRPr="00281ACA" w:rsidRDefault="00A47B7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Канапухин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Павел Анатольевич</w:t>
      </w:r>
      <w:r w:rsidRPr="00281ACA">
        <w:rPr>
          <w:rFonts w:ascii="Arial" w:hAnsi="Arial" w:cs="Arial"/>
          <w:sz w:val="21"/>
          <w:szCs w:val="21"/>
        </w:rPr>
        <w:t xml:space="preserve"> – д.э.н., декан эконом. факультета ВГУ, Воронеж</w:t>
      </w:r>
    </w:p>
    <w:p w14:paraId="3E1969DF" w14:textId="77777777" w:rsidR="00302296" w:rsidRPr="00281ACA" w:rsidRDefault="00A47B7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Качалов Роман Михайлович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2D666D" w:rsidRPr="00281ACA">
        <w:rPr>
          <w:rFonts w:ascii="Arial" w:hAnsi="Arial" w:cs="Arial"/>
          <w:sz w:val="21"/>
          <w:szCs w:val="21"/>
        </w:rPr>
        <w:t xml:space="preserve">д.э.н., проф., </w:t>
      </w:r>
      <w:proofErr w:type="spellStart"/>
      <w:r w:rsidR="002D666D" w:rsidRPr="00281ACA">
        <w:rPr>
          <w:rFonts w:ascii="Arial" w:hAnsi="Arial" w:cs="Arial"/>
          <w:sz w:val="21"/>
          <w:szCs w:val="21"/>
        </w:rPr>
        <w:t>г</w:t>
      </w:r>
      <w:r w:rsidR="00110803" w:rsidRPr="00281ACA">
        <w:rPr>
          <w:rFonts w:ascii="Arial" w:hAnsi="Arial" w:cs="Arial"/>
          <w:sz w:val="21"/>
          <w:szCs w:val="21"/>
        </w:rPr>
        <w:t>л</w:t>
      </w:r>
      <w:r w:rsidR="002D666D" w:rsidRPr="00281ACA">
        <w:rPr>
          <w:rFonts w:ascii="Arial" w:hAnsi="Arial" w:cs="Arial"/>
          <w:sz w:val="21"/>
          <w:szCs w:val="21"/>
        </w:rPr>
        <w:t>.н.с</w:t>
      </w:r>
      <w:proofErr w:type="spellEnd"/>
      <w:r w:rsidR="002D666D" w:rsidRPr="00281ACA">
        <w:rPr>
          <w:rFonts w:ascii="Arial" w:hAnsi="Arial" w:cs="Arial"/>
          <w:sz w:val="21"/>
          <w:szCs w:val="21"/>
        </w:rPr>
        <w:t>. ЦЭМИ РАН, Москва</w:t>
      </w:r>
    </w:p>
    <w:p w14:paraId="6FFF6BDF" w14:textId="367C1D78" w:rsidR="00302296" w:rsidRPr="0013282C" w:rsidRDefault="00A47B7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13282C">
        <w:rPr>
          <w:rFonts w:ascii="Arial" w:hAnsi="Arial" w:cs="Arial"/>
          <w:i/>
          <w:sz w:val="21"/>
          <w:szCs w:val="21"/>
        </w:rPr>
        <w:t>Квинт Владимир Львович</w:t>
      </w:r>
      <w:r w:rsidRPr="0013282C">
        <w:rPr>
          <w:rFonts w:ascii="Arial" w:hAnsi="Arial" w:cs="Arial"/>
          <w:sz w:val="21"/>
          <w:szCs w:val="21"/>
        </w:rPr>
        <w:t xml:space="preserve"> – д.э.н., проф., зав. кафедрой МШЭ,</w:t>
      </w:r>
      <w:r w:rsidR="00456BB5" w:rsidRPr="0013282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30436" w:rsidRPr="0013282C">
        <w:rPr>
          <w:rFonts w:ascii="Arial" w:hAnsi="Arial" w:cs="Arial"/>
          <w:sz w:val="21"/>
          <w:szCs w:val="21"/>
        </w:rPr>
        <w:t>гл.н.с</w:t>
      </w:r>
      <w:proofErr w:type="spellEnd"/>
      <w:r w:rsidR="00E30436" w:rsidRPr="0013282C">
        <w:rPr>
          <w:rFonts w:ascii="Arial" w:hAnsi="Arial" w:cs="Arial"/>
          <w:sz w:val="21"/>
          <w:szCs w:val="21"/>
        </w:rPr>
        <w:t>. ЦЭМИ РАН</w:t>
      </w:r>
      <w:r w:rsidR="00E30436" w:rsidRPr="0013282C">
        <w:t>,</w:t>
      </w:r>
      <w:r w:rsidR="0013282C" w:rsidRPr="0013282C">
        <w:t xml:space="preserve"> </w:t>
      </w:r>
      <w:r w:rsidR="0013282C" w:rsidRPr="0013282C">
        <w:rPr>
          <w:rFonts w:ascii="Arial" w:hAnsi="Arial" w:cs="Arial"/>
          <w:sz w:val="21"/>
          <w:szCs w:val="21"/>
        </w:rPr>
        <w:t>научный руководитель факультета экономики и финансов</w:t>
      </w:r>
      <w:r w:rsidRPr="0013282C">
        <w:rPr>
          <w:rFonts w:ascii="Arial" w:hAnsi="Arial" w:cs="Arial"/>
          <w:sz w:val="21"/>
          <w:szCs w:val="21"/>
        </w:rPr>
        <w:t xml:space="preserve"> Северо-Западного института управления РАНХиГС, </w:t>
      </w:r>
      <w:r w:rsidR="0013282C" w:rsidRPr="0013282C">
        <w:rPr>
          <w:rFonts w:ascii="Arial" w:hAnsi="Arial" w:cs="Arial"/>
          <w:sz w:val="21"/>
          <w:szCs w:val="21"/>
        </w:rPr>
        <w:t xml:space="preserve">руководитель центра стратегических исследований МГУ, Москва; </w:t>
      </w:r>
      <w:r w:rsidRPr="0013282C">
        <w:rPr>
          <w:rFonts w:ascii="Arial" w:hAnsi="Arial" w:cs="Arial"/>
          <w:sz w:val="21"/>
          <w:szCs w:val="21"/>
        </w:rPr>
        <w:t>иностранный член РАН, США</w:t>
      </w:r>
    </w:p>
    <w:p w14:paraId="34DA3E60" w14:textId="1CDC7ABD" w:rsidR="00302296" w:rsidRPr="00281ACA" w:rsidRDefault="00A47B7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Кубонива</w:t>
      </w:r>
      <w:proofErr w:type="spellEnd"/>
      <w:r w:rsidR="00456BB5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281ACA">
        <w:rPr>
          <w:rFonts w:ascii="Arial" w:hAnsi="Arial" w:cs="Arial"/>
          <w:i/>
          <w:sz w:val="21"/>
          <w:szCs w:val="21"/>
        </w:rPr>
        <w:t>Маасаки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 – проф. </w:t>
      </w:r>
      <w:proofErr w:type="spellStart"/>
      <w:r w:rsidRPr="00281ACA">
        <w:rPr>
          <w:rFonts w:ascii="Arial" w:hAnsi="Arial" w:cs="Arial"/>
          <w:sz w:val="21"/>
          <w:szCs w:val="21"/>
        </w:rPr>
        <w:t>Хитоцубиши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 университета, Токио, Япония</w:t>
      </w:r>
    </w:p>
    <w:p w14:paraId="3397C629" w14:textId="798FF45B" w:rsidR="00F34963" w:rsidRPr="00281ACA" w:rsidRDefault="00F3496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Силаев Андрей Михайлович</w:t>
      </w:r>
      <w:r w:rsidRPr="00281ACA">
        <w:rPr>
          <w:rFonts w:ascii="Arial" w:hAnsi="Arial" w:cs="Arial"/>
          <w:sz w:val="21"/>
          <w:szCs w:val="21"/>
        </w:rPr>
        <w:t>– д.ф.-м.н., проф., зав.</w:t>
      </w:r>
      <w:r w:rsidR="005D3F1D">
        <w:rPr>
          <w:rFonts w:ascii="Arial" w:hAnsi="Arial" w:cs="Arial"/>
          <w:sz w:val="21"/>
          <w:szCs w:val="21"/>
        </w:rPr>
        <w:t xml:space="preserve"> </w:t>
      </w:r>
      <w:r w:rsidRPr="00281ACA">
        <w:rPr>
          <w:rFonts w:ascii="Arial" w:hAnsi="Arial" w:cs="Arial"/>
          <w:sz w:val="21"/>
          <w:szCs w:val="21"/>
        </w:rPr>
        <w:t>кафедрой НИУ ВШЭ - Нижний Новгород, Нижний Новгород</w:t>
      </w:r>
    </w:p>
    <w:p w14:paraId="6099F234" w14:textId="4BFB6C97" w:rsidR="00302296" w:rsidRPr="006731EF" w:rsidRDefault="00A47B7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 w:rsidRPr="00281ACA">
        <w:rPr>
          <w:rFonts w:ascii="Arial" w:hAnsi="Arial" w:cs="Arial"/>
          <w:i/>
          <w:sz w:val="21"/>
          <w:szCs w:val="21"/>
        </w:rPr>
        <w:t>Сонин Константин Исаакович</w:t>
      </w:r>
      <w:r w:rsidRPr="00281ACA">
        <w:rPr>
          <w:rFonts w:ascii="Arial" w:hAnsi="Arial" w:cs="Arial"/>
          <w:sz w:val="21"/>
          <w:szCs w:val="21"/>
        </w:rPr>
        <w:t xml:space="preserve"> – к.ф.-м.н., проф.</w:t>
      </w:r>
      <w:r w:rsidR="006731EF">
        <w:rPr>
          <w:rFonts w:ascii="Arial" w:hAnsi="Arial" w:cs="Arial"/>
          <w:sz w:val="21"/>
          <w:szCs w:val="21"/>
        </w:rPr>
        <w:t xml:space="preserve"> факультета</w:t>
      </w:r>
      <w:r w:rsidR="006731EF" w:rsidRPr="006731EF">
        <w:rPr>
          <w:rFonts w:ascii="Arial" w:hAnsi="Arial" w:cs="Arial"/>
          <w:sz w:val="21"/>
          <w:szCs w:val="21"/>
        </w:rPr>
        <w:t xml:space="preserve"> </w:t>
      </w:r>
      <w:r w:rsidR="006731EF">
        <w:rPr>
          <w:rFonts w:ascii="Arial" w:hAnsi="Arial" w:cs="Arial"/>
          <w:sz w:val="21"/>
          <w:szCs w:val="21"/>
        </w:rPr>
        <w:t>экономических</w:t>
      </w:r>
      <w:r w:rsidR="006731EF" w:rsidRPr="006731EF">
        <w:rPr>
          <w:rFonts w:ascii="Arial" w:hAnsi="Arial" w:cs="Arial"/>
          <w:sz w:val="21"/>
          <w:szCs w:val="21"/>
        </w:rPr>
        <w:t xml:space="preserve"> </w:t>
      </w:r>
      <w:r w:rsidR="006731EF">
        <w:rPr>
          <w:rFonts w:ascii="Arial" w:hAnsi="Arial" w:cs="Arial"/>
          <w:sz w:val="21"/>
          <w:szCs w:val="21"/>
        </w:rPr>
        <w:t>наук</w:t>
      </w:r>
      <w:r w:rsidR="006731EF" w:rsidRPr="006731EF">
        <w:rPr>
          <w:rFonts w:ascii="Arial" w:hAnsi="Arial" w:cs="Arial"/>
          <w:sz w:val="21"/>
          <w:szCs w:val="21"/>
        </w:rPr>
        <w:t xml:space="preserve"> </w:t>
      </w:r>
      <w:r w:rsidR="006731EF">
        <w:rPr>
          <w:rFonts w:ascii="Arial" w:hAnsi="Arial" w:cs="Arial"/>
          <w:sz w:val="21"/>
          <w:szCs w:val="21"/>
        </w:rPr>
        <w:t>НИУ</w:t>
      </w:r>
      <w:r w:rsidR="006731EF" w:rsidRPr="006731EF">
        <w:rPr>
          <w:rFonts w:ascii="Arial" w:hAnsi="Arial" w:cs="Arial"/>
          <w:sz w:val="21"/>
          <w:szCs w:val="21"/>
        </w:rPr>
        <w:t xml:space="preserve"> </w:t>
      </w:r>
      <w:r w:rsidR="006731EF">
        <w:rPr>
          <w:rFonts w:ascii="Arial" w:hAnsi="Arial" w:cs="Arial"/>
          <w:sz w:val="21"/>
          <w:szCs w:val="21"/>
        </w:rPr>
        <w:t xml:space="preserve">ВШЭ, Москва; проф. </w:t>
      </w:r>
      <w:r w:rsidRPr="00281ACA">
        <w:rPr>
          <w:rFonts w:ascii="Arial" w:hAnsi="Arial" w:cs="Arial"/>
          <w:sz w:val="21"/>
          <w:szCs w:val="21"/>
        </w:rPr>
        <w:t>Университета</w:t>
      </w:r>
      <w:r w:rsidR="00ED301B"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</w:rPr>
        <w:t>Чикаго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(</w:t>
      </w:r>
      <w:r w:rsidRPr="00281ACA">
        <w:rPr>
          <w:rFonts w:ascii="Arial" w:hAnsi="Arial" w:cs="Arial"/>
          <w:sz w:val="21"/>
          <w:szCs w:val="21"/>
          <w:lang w:val="en-US"/>
        </w:rPr>
        <w:t>The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University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of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Chicago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Irvin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B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. </w:t>
      </w:r>
      <w:r w:rsidRPr="00281ACA">
        <w:rPr>
          <w:rFonts w:ascii="Arial" w:hAnsi="Arial" w:cs="Arial"/>
          <w:sz w:val="21"/>
          <w:szCs w:val="21"/>
          <w:lang w:val="en-US"/>
        </w:rPr>
        <w:t>Harris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Graduate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School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of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Public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Policy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), </w:t>
      </w:r>
      <w:r w:rsidRPr="00281ACA">
        <w:rPr>
          <w:rFonts w:ascii="Arial" w:hAnsi="Arial" w:cs="Arial"/>
          <w:sz w:val="21"/>
          <w:szCs w:val="21"/>
        </w:rPr>
        <w:t>Чикаго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, </w:t>
      </w:r>
      <w:r w:rsidRPr="00281ACA">
        <w:rPr>
          <w:rFonts w:ascii="Arial" w:hAnsi="Arial" w:cs="Arial"/>
          <w:sz w:val="21"/>
          <w:szCs w:val="21"/>
        </w:rPr>
        <w:t>США</w:t>
      </w:r>
    </w:p>
    <w:p w14:paraId="0CED9088" w14:textId="6701CCB8" w:rsidR="00F34963" w:rsidRPr="00242450" w:rsidRDefault="00F3496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Филатов Александр</w:t>
      </w:r>
      <w:r w:rsidR="00281ACA">
        <w:rPr>
          <w:rFonts w:ascii="Arial" w:hAnsi="Arial" w:cs="Arial"/>
          <w:i/>
          <w:sz w:val="21"/>
          <w:szCs w:val="21"/>
        </w:rPr>
        <w:t xml:space="preserve"> Юрьевич </w:t>
      </w:r>
      <w:r w:rsidRPr="00281ACA">
        <w:rPr>
          <w:rFonts w:ascii="Arial" w:hAnsi="Arial" w:cs="Arial"/>
          <w:sz w:val="21"/>
          <w:szCs w:val="21"/>
        </w:rPr>
        <w:t>–</w:t>
      </w:r>
      <w:r w:rsidR="00281AC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81ACA">
        <w:rPr>
          <w:rFonts w:ascii="Arial" w:hAnsi="Arial" w:cs="Arial"/>
          <w:sz w:val="21"/>
          <w:szCs w:val="21"/>
        </w:rPr>
        <w:t>к.ф-м.н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., </w:t>
      </w:r>
      <w:r w:rsidR="00242450">
        <w:rPr>
          <w:rFonts w:ascii="Arial" w:hAnsi="Arial" w:cs="Arial"/>
          <w:sz w:val="21"/>
          <w:szCs w:val="21"/>
        </w:rPr>
        <w:t xml:space="preserve">доц., </w:t>
      </w:r>
      <w:r w:rsidRPr="00242450">
        <w:rPr>
          <w:rFonts w:ascii="Arial" w:hAnsi="Arial" w:cs="Arial"/>
          <w:sz w:val="21"/>
          <w:szCs w:val="21"/>
        </w:rPr>
        <w:t xml:space="preserve">научный руководитель </w:t>
      </w:r>
      <w:r w:rsidR="00242450" w:rsidRPr="00242450">
        <w:rPr>
          <w:rFonts w:ascii="Arial" w:hAnsi="Arial" w:cs="Arial"/>
          <w:sz w:val="21"/>
          <w:szCs w:val="21"/>
        </w:rPr>
        <w:t>Научно-исследовательск</w:t>
      </w:r>
      <w:r w:rsidR="006731EF">
        <w:rPr>
          <w:rFonts w:ascii="Arial" w:hAnsi="Arial" w:cs="Arial"/>
          <w:sz w:val="21"/>
          <w:szCs w:val="21"/>
        </w:rPr>
        <w:t>ой</w:t>
      </w:r>
      <w:r w:rsidR="00242450" w:rsidRPr="00242450">
        <w:rPr>
          <w:rFonts w:ascii="Arial" w:hAnsi="Arial" w:cs="Arial"/>
          <w:sz w:val="21"/>
          <w:szCs w:val="21"/>
        </w:rPr>
        <w:t xml:space="preserve"> лаборатории Школы экономики и менеджмента </w:t>
      </w:r>
      <w:r w:rsidRPr="00242450">
        <w:rPr>
          <w:rFonts w:ascii="Arial" w:hAnsi="Arial" w:cs="Arial"/>
          <w:sz w:val="21"/>
          <w:szCs w:val="21"/>
        </w:rPr>
        <w:t>ДВФУ, Владивосток</w:t>
      </w:r>
    </w:p>
    <w:p w14:paraId="12509384" w14:textId="77777777" w:rsidR="008B188E" w:rsidRPr="00281ACA" w:rsidRDefault="008B188E" w:rsidP="008B188E">
      <w:pPr>
        <w:pStyle w:val="11"/>
        <w:tabs>
          <w:tab w:val="left" w:pos="142"/>
          <w:tab w:val="left" w:pos="284"/>
        </w:tabs>
        <w:spacing w:before="60"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659BA21E" w14:textId="77777777" w:rsidR="00302296" w:rsidRPr="00325CE0" w:rsidRDefault="00A47B73" w:rsidP="00194B36">
      <w:pPr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Экспертная группа Оргкомитета:</w:t>
      </w:r>
    </w:p>
    <w:p w14:paraId="11CAB1E2" w14:textId="77777777" w:rsidR="00302296" w:rsidRPr="00281ACA" w:rsidRDefault="00A47B73" w:rsidP="00194B36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Гоголева Татьяна Николаевна</w:t>
      </w:r>
      <w:r w:rsidRPr="00281ACA">
        <w:rPr>
          <w:rFonts w:ascii="Arial" w:hAnsi="Arial" w:cs="Arial"/>
          <w:sz w:val="21"/>
          <w:szCs w:val="21"/>
        </w:rPr>
        <w:t xml:space="preserve"> – д.э.н., проф., зав. кафедрой эконом. факультета ВГУ, Воронеж</w:t>
      </w:r>
    </w:p>
    <w:p w14:paraId="2816EC37" w14:textId="276D1BB3" w:rsidR="00302296" w:rsidRPr="00281ACA" w:rsidRDefault="00A47B73" w:rsidP="00194B36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Денисова Ирина Анатольевна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E30436" w:rsidRPr="00281ACA">
        <w:rPr>
          <w:rFonts w:ascii="Arial" w:hAnsi="Arial" w:cs="Arial"/>
          <w:sz w:val="21"/>
          <w:szCs w:val="21"/>
        </w:rPr>
        <w:t>Ph.D</w:t>
      </w:r>
      <w:proofErr w:type="spellEnd"/>
      <w:r w:rsidR="00E30436" w:rsidRPr="00281ACA">
        <w:rPr>
          <w:rFonts w:ascii="Arial" w:hAnsi="Arial" w:cs="Arial"/>
          <w:sz w:val="21"/>
          <w:szCs w:val="21"/>
        </w:rPr>
        <w:t xml:space="preserve">., к.э.н., </w:t>
      </w:r>
      <w:r w:rsidR="00242450">
        <w:rPr>
          <w:rFonts w:ascii="Arial" w:hAnsi="Arial" w:cs="Arial"/>
          <w:sz w:val="21"/>
          <w:szCs w:val="21"/>
        </w:rPr>
        <w:t>доцент эконом</w:t>
      </w:r>
      <w:r w:rsidR="006731EF">
        <w:rPr>
          <w:rFonts w:ascii="Arial" w:hAnsi="Arial" w:cs="Arial"/>
          <w:sz w:val="21"/>
          <w:szCs w:val="21"/>
        </w:rPr>
        <w:t>.</w:t>
      </w:r>
      <w:r w:rsidR="00242450">
        <w:rPr>
          <w:rFonts w:ascii="Arial" w:hAnsi="Arial" w:cs="Arial"/>
          <w:sz w:val="21"/>
          <w:szCs w:val="21"/>
        </w:rPr>
        <w:t xml:space="preserve"> </w:t>
      </w:r>
      <w:r w:rsidR="00194B36">
        <w:rPr>
          <w:rFonts w:ascii="Arial" w:hAnsi="Arial" w:cs="Arial"/>
          <w:sz w:val="21"/>
          <w:szCs w:val="21"/>
        </w:rPr>
        <w:t xml:space="preserve">факультета </w:t>
      </w:r>
      <w:r w:rsidR="006731EF">
        <w:rPr>
          <w:rFonts w:ascii="Arial" w:hAnsi="Arial" w:cs="Arial"/>
          <w:sz w:val="21"/>
          <w:szCs w:val="21"/>
        </w:rPr>
        <w:t>М</w:t>
      </w:r>
      <w:r w:rsidR="00194B36">
        <w:rPr>
          <w:rFonts w:ascii="Arial" w:hAnsi="Arial" w:cs="Arial"/>
          <w:sz w:val="21"/>
          <w:szCs w:val="21"/>
        </w:rPr>
        <w:t>ГУ,</w:t>
      </w:r>
      <w:r w:rsidR="00242450" w:rsidRPr="00242450">
        <w:rPr>
          <w:rFonts w:ascii="Arial" w:hAnsi="Arial" w:cs="Arial"/>
          <w:sz w:val="21"/>
          <w:szCs w:val="21"/>
        </w:rPr>
        <w:t xml:space="preserve"> </w:t>
      </w:r>
      <w:r w:rsidR="00E30436" w:rsidRPr="00281ACA">
        <w:rPr>
          <w:rFonts w:ascii="Arial" w:hAnsi="Arial" w:cs="Arial"/>
          <w:sz w:val="21"/>
          <w:szCs w:val="21"/>
        </w:rPr>
        <w:t xml:space="preserve">проф. РЭШ, </w:t>
      </w:r>
      <w:proofErr w:type="spellStart"/>
      <w:r w:rsidR="00E30436" w:rsidRPr="00281ACA">
        <w:rPr>
          <w:rFonts w:ascii="Arial" w:hAnsi="Arial" w:cs="Arial"/>
          <w:sz w:val="21"/>
          <w:szCs w:val="21"/>
        </w:rPr>
        <w:t>вед.н.с</w:t>
      </w:r>
      <w:proofErr w:type="spellEnd"/>
      <w:r w:rsidR="00E30436" w:rsidRPr="00281ACA">
        <w:rPr>
          <w:rFonts w:ascii="Arial" w:hAnsi="Arial" w:cs="Arial"/>
          <w:sz w:val="21"/>
          <w:szCs w:val="21"/>
        </w:rPr>
        <w:t>. ЦЭМИ РАН, Москва</w:t>
      </w:r>
    </w:p>
    <w:p w14:paraId="1270CDE7" w14:textId="77777777" w:rsidR="00302296" w:rsidRPr="00281ACA" w:rsidRDefault="00A47B73" w:rsidP="00194B36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Долгопятова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Татьяна Григорьевна</w:t>
      </w:r>
      <w:r w:rsidRPr="00281ACA">
        <w:rPr>
          <w:rFonts w:ascii="Arial" w:hAnsi="Arial" w:cs="Arial"/>
          <w:sz w:val="21"/>
          <w:szCs w:val="21"/>
        </w:rPr>
        <w:t xml:space="preserve"> – д.э.н., проф., </w:t>
      </w:r>
      <w:proofErr w:type="spellStart"/>
      <w:r w:rsidRPr="00281ACA">
        <w:rPr>
          <w:rFonts w:ascii="Arial" w:hAnsi="Arial" w:cs="Arial"/>
          <w:sz w:val="21"/>
          <w:szCs w:val="21"/>
        </w:rPr>
        <w:t>гл.н.с</w:t>
      </w:r>
      <w:proofErr w:type="spellEnd"/>
      <w:r w:rsidRPr="00281ACA">
        <w:rPr>
          <w:rFonts w:ascii="Arial" w:hAnsi="Arial" w:cs="Arial"/>
          <w:sz w:val="21"/>
          <w:szCs w:val="21"/>
        </w:rPr>
        <w:t>., ординарный проф. факультета экономических наук НИУ ВШЭ, Москва</w:t>
      </w:r>
    </w:p>
    <w:p w14:paraId="0C97DB2E" w14:textId="77777777" w:rsidR="00302296" w:rsidRPr="00281ACA" w:rsidRDefault="00A47B73" w:rsidP="00194B36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Левин Марк Иосифович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DC2351" w:rsidRPr="00281ACA">
        <w:rPr>
          <w:rFonts w:ascii="Arial" w:hAnsi="Arial" w:cs="Arial"/>
          <w:sz w:val="21"/>
          <w:szCs w:val="21"/>
        </w:rPr>
        <w:t xml:space="preserve">д.э.н., проф., ординарный проф. факультета экономических наук НИУ ВШЭ, </w:t>
      </w:r>
      <w:proofErr w:type="spellStart"/>
      <w:r w:rsidR="00DC2351" w:rsidRPr="00281ACA">
        <w:rPr>
          <w:rFonts w:ascii="Arial" w:hAnsi="Arial" w:cs="Arial"/>
          <w:sz w:val="21"/>
          <w:szCs w:val="21"/>
        </w:rPr>
        <w:t>гл.н.с</w:t>
      </w:r>
      <w:proofErr w:type="spellEnd"/>
      <w:r w:rsidR="00DC2351" w:rsidRPr="00281ACA">
        <w:rPr>
          <w:rFonts w:ascii="Arial" w:hAnsi="Arial" w:cs="Arial"/>
          <w:sz w:val="21"/>
          <w:szCs w:val="21"/>
        </w:rPr>
        <w:t>. ЦЭМИ РАН, Москва</w:t>
      </w:r>
    </w:p>
    <w:p w14:paraId="38C03965" w14:textId="77777777" w:rsidR="00302296" w:rsidRPr="00281ACA" w:rsidRDefault="00A47B73" w:rsidP="00194B36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Максимов Андрей Геннадьевич</w:t>
      </w:r>
      <w:r w:rsidRPr="00281ACA">
        <w:rPr>
          <w:rFonts w:ascii="Arial" w:hAnsi="Arial" w:cs="Arial"/>
          <w:sz w:val="21"/>
          <w:szCs w:val="21"/>
        </w:rPr>
        <w:t xml:space="preserve"> – к.ф.-м.н., зав. каф. НИУ ВШЭ – Нижний Новгород, Нижний Новгород</w:t>
      </w:r>
    </w:p>
    <w:p w14:paraId="1B4844FF" w14:textId="58CBB497" w:rsidR="00F34963" w:rsidRPr="00281ACA" w:rsidRDefault="00F34963" w:rsidP="00194B36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Покровский Дмитрий Александрович</w:t>
      </w:r>
      <w:r w:rsidRPr="00281ACA">
        <w:rPr>
          <w:rFonts w:ascii="Arial" w:hAnsi="Arial" w:cs="Arial"/>
          <w:sz w:val="21"/>
          <w:szCs w:val="21"/>
        </w:rPr>
        <w:t xml:space="preserve"> – к.э.н.</w:t>
      </w:r>
      <w:r w:rsidR="00194B36">
        <w:rPr>
          <w:rFonts w:ascii="Arial" w:hAnsi="Arial" w:cs="Arial"/>
          <w:sz w:val="21"/>
          <w:szCs w:val="21"/>
        </w:rPr>
        <w:t>,</w:t>
      </w:r>
      <w:r w:rsidRPr="00281ACA">
        <w:rPr>
          <w:rFonts w:ascii="Arial" w:hAnsi="Arial" w:cs="Arial"/>
          <w:sz w:val="21"/>
          <w:szCs w:val="21"/>
        </w:rPr>
        <w:t xml:space="preserve"> доцент</w:t>
      </w:r>
      <w:r w:rsidR="00CE3614">
        <w:rPr>
          <w:rFonts w:ascii="Arial" w:hAnsi="Arial" w:cs="Arial"/>
          <w:sz w:val="21"/>
          <w:szCs w:val="21"/>
        </w:rPr>
        <w:t xml:space="preserve"> Санкт-Петербуржской школы экономики и менеджмента </w:t>
      </w:r>
      <w:r w:rsidR="00CE3614" w:rsidRPr="00281ACA">
        <w:rPr>
          <w:rFonts w:ascii="Arial" w:hAnsi="Arial" w:cs="Arial"/>
          <w:sz w:val="21"/>
          <w:szCs w:val="21"/>
        </w:rPr>
        <w:t>НИУ</w:t>
      </w:r>
      <w:r w:rsidRPr="00281ACA">
        <w:rPr>
          <w:rFonts w:ascii="Arial" w:hAnsi="Arial" w:cs="Arial"/>
          <w:sz w:val="21"/>
          <w:szCs w:val="21"/>
        </w:rPr>
        <w:t xml:space="preserve"> ВШЭ - Санкт Петербург, Санкт-Петербург</w:t>
      </w:r>
    </w:p>
    <w:p w14:paraId="3E8BA0CF" w14:textId="6216B350" w:rsidR="00F34963" w:rsidRPr="00281ACA" w:rsidRDefault="00F34963" w:rsidP="00194B36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Ратникова Татьяна Анатольевна</w:t>
      </w:r>
      <w:r w:rsidR="00CE3614">
        <w:rPr>
          <w:rFonts w:ascii="Arial" w:hAnsi="Arial" w:cs="Arial"/>
          <w:i/>
          <w:sz w:val="21"/>
          <w:szCs w:val="21"/>
        </w:rPr>
        <w:t xml:space="preserve"> </w:t>
      </w:r>
      <w:r w:rsidRPr="00281ACA">
        <w:rPr>
          <w:rFonts w:ascii="Arial" w:hAnsi="Arial" w:cs="Arial"/>
          <w:sz w:val="21"/>
          <w:szCs w:val="21"/>
        </w:rPr>
        <w:t>–</w:t>
      </w:r>
      <w:r w:rsidR="00CE361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81ACA">
        <w:rPr>
          <w:rFonts w:ascii="Arial" w:hAnsi="Arial" w:cs="Arial"/>
          <w:sz w:val="21"/>
          <w:szCs w:val="21"/>
        </w:rPr>
        <w:t>к.ф-м.н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., доцент </w:t>
      </w:r>
      <w:r w:rsidR="00CE3614">
        <w:rPr>
          <w:rFonts w:ascii="Arial" w:hAnsi="Arial" w:cs="Arial"/>
          <w:sz w:val="21"/>
          <w:szCs w:val="21"/>
        </w:rPr>
        <w:t>факультета экономических наук</w:t>
      </w:r>
      <w:r w:rsidRPr="00281ACA">
        <w:rPr>
          <w:rFonts w:ascii="Arial" w:hAnsi="Arial" w:cs="Arial"/>
          <w:sz w:val="21"/>
          <w:szCs w:val="21"/>
        </w:rPr>
        <w:t xml:space="preserve"> НИУ ВШЭ, Москва</w:t>
      </w:r>
    </w:p>
    <w:p w14:paraId="0DA50B8E" w14:textId="5CB06889" w:rsidR="00302296" w:rsidRPr="00281ACA" w:rsidRDefault="00A47B73" w:rsidP="00194B36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Савватеев Алексей Владимирович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4A30CD" w:rsidRPr="00281ACA">
        <w:rPr>
          <w:rFonts w:ascii="Arial" w:hAnsi="Arial" w:cs="Arial"/>
          <w:sz w:val="21"/>
          <w:szCs w:val="21"/>
        </w:rPr>
        <w:t>д.ф.-м.н</w:t>
      </w:r>
      <w:r w:rsidR="004A30CD" w:rsidRPr="00C07D81">
        <w:rPr>
          <w:rFonts w:ascii="Arial" w:hAnsi="Arial" w:cs="Arial"/>
          <w:sz w:val="21"/>
          <w:szCs w:val="21"/>
        </w:rPr>
        <w:t>.,</w:t>
      </w:r>
      <w:r w:rsidR="00C07D8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A30CD" w:rsidRPr="00281ACA">
        <w:rPr>
          <w:rFonts w:ascii="Arial" w:hAnsi="Arial" w:cs="Arial"/>
          <w:sz w:val="21"/>
          <w:szCs w:val="21"/>
        </w:rPr>
        <w:t>вед.н.с</w:t>
      </w:r>
      <w:proofErr w:type="spellEnd"/>
      <w:r w:rsidR="004A30CD" w:rsidRPr="00281ACA">
        <w:rPr>
          <w:rFonts w:ascii="Arial" w:hAnsi="Arial" w:cs="Arial"/>
          <w:sz w:val="21"/>
          <w:szCs w:val="21"/>
        </w:rPr>
        <w:t xml:space="preserve">. ЦЭМИ РАН, профессор МФТИ, Москва; </w:t>
      </w:r>
      <w:r w:rsidR="00CE3614">
        <w:rPr>
          <w:rFonts w:ascii="Arial" w:hAnsi="Arial" w:cs="Arial"/>
          <w:sz w:val="21"/>
          <w:szCs w:val="21"/>
        </w:rPr>
        <w:t xml:space="preserve">профессор АГУ, </w:t>
      </w:r>
      <w:r w:rsidR="004A30CD" w:rsidRPr="00281ACA">
        <w:rPr>
          <w:rFonts w:ascii="Arial" w:hAnsi="Arial" w:cs="Arial"/>
          <w:sz w:val="21"/>
          <w:szCs w:val="21"/>
        </w:rPr>
        <w:t xml:space="preserve">научный руководитель </w:t>
      </w:r>
      <w:r w:rsidR="00CE3614">
        <w:rPr>
          <w:rFonts w:ascii="Arial" w:hAnsi="Arial" w:cs="Arial"/>
          <w:sz w:val="21"/>
          <w:szCs w:val="21"/>
        </w:rPr>
        <w:t>КМЦ</w:t>
      </w:r>
      <w:r w:rsidR="004A30CD" w:rsidRPr="00281ACA">
        <w:rPr>
          <w:rFonts w:ascii="Arial" w:hAnsi="Arial" w:cs="Arial"/>
          <w:sz w:val="21"/>
          <w:szCs w:val="21"/>
        </w:rPr>
        <w:t xml:space="preserve"> при АГУ совместно с МФТИ, Майкоп</w:t>
      </w:r>
    </w:p>
    <w:p w14:paraId="0FB8FEB6" w14:textId="3837F7DC" w:rsidR="00302296" w:rsidRDefault="00A47B73" w:rsidP="00194B36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Угольницкий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Геннадий Анатольевич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327630" w:rsidRPr="00281ACA">
        <w:rPr>
          <w:rFonts w:ascii="Arial" w:hAnsi="Arial" w:cs="Arial"/>
          <w:sz w:val="21"/>
          <w:szCs w:val="21"/>
        </w:rPr>
        <w:t>д.ф.-м.н., проф., зав. каф. мех</w:t>
      </w:r>
      <w:r w:rsidRPr="00281ACA">
        <w:rPr>
          <w:rFonts w:ascii="Arial" w:hAnsi="Arial" w:cs="Arial"/>
          <w:sz w:val="21"/>
          <w:szCs w:val="21"/>
        </w:rPr>
        <w:t>-</w:t>
      </w:r>
      <w:proofErr w:type="spellStart"/>
      <w:r w:rsidRPr="00281ACA">
        <w:rPr>
          <w:rFonts w:ascii="Arial" w:hAnsi="Arial" w:cs="Arial"/>
          <w:sz w:val="21"/>
          <w:szCs w:val="21"/>
        </w:rPr>
        <w:t>матем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. факультета </w:t>
      </w:r>
      <w:r w:rsidR="005D2DF8">
        <w:rPr>
          <w:rFonts w:ascii="Arial" w:hAnsi="Arial" w:cs="Arial"/>
          <w:sz w:val="21"/>
          <w:szCs w:val="21"/>
        </w:rPr>
        <w:t>ВГУ</w:t>
      </w:r>
      <w:r w:rsidRPr="00281ACA">
        <w:rPr>
          <w:rFonts w:ascii="Arial" w:hAnsi="Arial" w:cs="Arial"/>
          <w:sz w:val="21"/>
          <w:szCs w:val="21"/>
        </w:rPr>
        <w:t>, Ростов-на-Дону</w:t>
      </w:r>
    </w:p>
    <w:p w14:paraId="562C82A5" w14:textId="77777777" w:rsidR="008B188E" w:rsidRPr="00281ACA" w:rsidRDefault="008B188E" w:rsidP="008B188E">
      <w:pPr>
        <w:pStyle w:val="11"/>
        <w:tabs>
          <w:tab w:val="left" w:pos="142"/>
          <w:tab w:val="left" w:pos="284"/>
        </w:tabs>
        <w:spacing w:before="60"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55AC58A8" w14:textId="77777777" w:rsidR="00302296" w:rsidRPr="00325CE0" w:rsidRDefault="00A47B73" w:rsidP="00194B36">
      <w:pPr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Рабочая группа:</w:t>
      </w:r>
    </w:p>
    <w:p w14:paraId="4FD20A7C" w14:textId="77777777" w:rsidR="00302296" w:rsidRPr="00281ACA" w:rsidRDefault="00A47B73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Брегеда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Максим Викторович</w:t>
      </w:r>
      <w:r w:rsidRPr="00281ACA">
        <w:rPr>
          <w:rFonts w:ascii="Arial" w:hAnsi="Arial" w:cs="Arial"/>
          <w:sz w:val="21"/>
          <w:szCs w:val="21"/>
        </w:rPr>
        <w:t xml:space="preserve"> – к.э.н., зам. фин. директора по аналитике «ИМ-</w:t>
      </w:r>
      <w:proofErr w:type="spellStart"/>
      <w:r w:rsidRPr="00281ACA">
        <w:rPr>
          <w:rFonts w:ascii="Arial" w:hAnsi="Arial" w:cs="Arial"/>
          <w:sz w:val="21"/>
          <w:szCs w:val="21"/>
        </w:rPr>
        <w:t>Логистикс</w:t>
      </w:r>
      <w:proofErr w:type="spellEnd"/>
      <w:r w:rsidRPr="00281ACA">
        <w:rPr>
          <w:rFonts w:ascii="Arial" w:hAnsi="Arial" w:cs="Arial"/>
          <w:sz w:val="21"/>
          <w:szCs w:val="21"/>
        </w:rPr>
        <w:t>», Москва</w:t>
      </w:r>
    </w:p>
    <w:p w14:paraId="47E90EA3" w14:textId="77777777" w:rsidR="00302296" w:rsidRPr="00281ACA" w:rsidRDefault="00A47B73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Бурилина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Мария Алексеевна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DC2351" w:rsidRPr="00281ACA">
        <w:rPr>
          <w:rFonts w:ascii="Arial" w:hAnsi="Arial" w:cs="Arial"/>
          <w:sz w:val="21"/>
          <w:szCs w:val="21"/>
        </w:rPr>
        <w:t>н.с</w:t>
      </w:r>
      <w:proofErr w:type="spellEnd"/>
      <w:r w:rsidR="00DC2351" w:rsidRPr="00281ACA">
        <w:rPr>
          <w:rFonts w:ascii="Arial" w:hAnsi="Arial" w:cs="Arial"/>
          <w:sz w:val="21"/>
          <w:szCs w:val="21"/>
        </w:rPr>
        <w:t>.</w:t>
      </w:r>
      <w:r w:rsidRPr="00281ACA">
        <w:rPr>
          <w:rFonts w:ascii="Arial" w:hAnsi="Arial" w:cs="Arial"/>
          <w:sz w:val="21"/>
          <w:szCs w:val="21"/>
        </w:rPr>
        <w:t xml:space="preserve"> ЦЭМИ РАН, Москва</w:t>
      </w:r>
    </w:p>
    <w:p w14:paraId="52E36A04" w14:textId="77777777" w:rsidR="00302296" w:rsidRPr="00281ACA" w:rsidRDefault="00A47B73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Быстрянцева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Дарья Игоревна</w:t>
      </w:r>
      <w:r w:rsidRPr="00281ACA">
        <w:rPr>
          <w:rFonts w:ascii="Arial" w:hAnsi="Arial" w:cs="Arial"/>
          <w:sz w:val="21"/>
          <w:szCs w:val="21"/>
        </w:rPr>
        <w:t xml:space="preserve"> – вед. инженер, </w:t>
      </w:r>
      <w:r w:rsidR="006C194C" w:rsidRPr="00281ACA">
        <w:rPr>
          <w:rFonts w:ascii="Arial" w:hAnsi="Arial" w:cs="Arial"/>
          <w:sz w:val="21"/>
          <w:szCs w:val="21"/>
        </w:rPr>
        <w:t xml:space="preserve">преп. </w:t>
      </w:r>
      <w:r w:rsidRPr="00281ACA">
        <w:rPr>
          <w:rFonts w:ascii="Arial" w:hAnsi="Arial" w:cs="Arial"/>
          <w:sz w:val="21"/>
          <w:szCs w:val="21"/>
        </w:rPr>
        <w:t>эконом. факультет ВГУ, Воронеж</w:t>
      </w:r>
    </w:p>
    <w:p w14:paraId="7F1381F2" w14:textId="77777777" w:rsidR="00302296" w:rsidRPr="00281ACA" w:rsidRDefault="00A47B73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Жданова Ольга Витальевна</w:t>
      </w:r>
      <w:r w:rsidR="006C194C" w:rsidRPr="00281ACA">
        <w:rPr>
          <w:rFonts w:ascii="Arial" w:hAnsi="Arial" w:cs="Arial"/>
          <w:sz w:val="21"/>
          <w:szCs w:val="21"/>
        </w:rPr>
        <w:t xml:space="preserve"> – преп.</w:t>
      </w:r>
      <w:r w:rsidRPr="00281ACA">
        <w:rPr>
          <w:rFonts w:ascii="Arial" w:hAnsi="Arial" w:cs="Arial"/>
          <w:sz w:val="21"/>
          <w:szCs w:val="21"/>
        </w:rPr>
        <w:t xml:space="preserve"> эконом. факультета ВГУ, Воронеж</w:t>
      </w:r>
    </w:p>
    <w:p w14:paraId="2A6D301B" w14:textId="77777777" w:rsidR="00302296" w:rsidRPr="00281ACA" w:rsidRDefault="00A47B73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Иманов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Рафаил </w:t>
      </w:r>
      <w:proofErr w:type="spellStart"/>
      <w:r w:rsidRPr="00281ACA">
        <w:rPr>
          <w:rFonts w:ascii="Arial" w:hAnsi="Arial" w:cs="Arial"/>
          <w:i/>
          <w:sz w:val="21"/>
          <w:szCs w:val="21"/>
        </w:rPr>
        <w:t>Арифович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 – к.э.н., </w:t>
      </w:r>
      <w:proofErr w:type="spellStart"/>
      <w:r w:rsidRPr="00281ACA">
        <w:rPr>
          <w:rFonts w:ascii="Arial" w:hAnsi="Arial" w:cs="Arial"/>
          <w:sz w:val="21"/>
          <w:szCs w:val="21"/>
        </w:rPr>
        <w:t>ст.н.с</w:t>
      </w:r>
      <w:proofErr w:type="spellEnd"/>
      <w:r w:rsidRPr="00281ACA">
        <w:rPr>
          <w:rFonts w:ascii="Arial" w:hAnsi="Arial" w:cs="Arial"/>
          <w:sz w:val="21"/>
          <w:szCs w:val="21"/>
        </w:rPr>
        <w:t>. ЦЭМИ РАН, Москва</w:t>
      </w:r>
    </w:p>
    <w:p w14:paraId="39DB33C8" w14:textId="35A05742" w:rsidR="006C194C" w:rsidRPr="0008097B" w:rsidRDefault="006C194C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08097B">
        <w:rPr>
          <w:rFonts w:ascii="Arial" w:hAnsi="Arial" w:cs="Arial"/>
          <w:i/>
          <w:sz w:val="21"/>
          <w:szCs w:val="21"/>
        </w:rPr>
        <w:t>Ковыршина</w:t>
      </w:r>
      <w:proofErr w:type="spellEnd"/>
      <w:r w:rsidRPr="0008097B">
        <w:rPr>
          <w:rFonts w:ascii="Arial" w:hAnsi="Arial" w:cs="Arial"/>
          <w:i/>
          <w:sz w:val="21"/>
          <w:szCs w:val="21"/>
        </w:rPr>
        <w:t xml:space="preserve"> Ольга Игоревна </w:t>
      </w:r>
      <w:r w:rsidRPr="0008097B">
        <w:rPr>
          <w:rFonts w:ascii="Arial" w:hAnsi="Arial" w:cs="Arial"/>
          <w:sz w:val="21"/>
          <w:szCs w:val="21"/>
        </w:rPr>
        <w:t xml:space="preserve">– </w:t>
      </w:r>
      <w:r w:rsidR="0008097B" w:rsidRPr="0008097B">
        <w:rPr>
          <w:rFonts w:ascii="Arial" w:hAnsi="Arial" w:cs="Arial"/>
          <w:sz w:val="21"/>
          <w:szCs w:val="21"/>
        </w:rPr>
        <w:t xml:space="preserve">вед. </w:t>
      </w:r>
      <w:r w:rsidR="00C02B4B">
        <w:rPr>
          <w:rFonts w:ascii="Arial" w:hAnsi="Arial" w:cs="Arial"/>
          <w:sz w:val="21"/>
          <w:szCs w:val="21"/>
        </w:rPr>
        <w:t>с</w:t>
      </w:r>
      <w:r w:rsidR="0008097B" w:rsidRPr="0008097B">
        <w:rPr>
          <w:rFonts w:ascii="Arial" w:hAnsi="Arial" w:cs="Arial"/>
          <w:sz w:val="21"/>
          <w:szCs w:val="21"/>
        </w:rPr>
        <w:t>пециалист службы по строительству насосного кластера АО «НИИ ЛМ»</w:t>
      </w:r>
      <w:r w:rsidRPr="0008097B">
        <w:rPr>
          <w:rFonts w:ascii="Arial" w:hAnsi="Arial" w:cs="Arial"/>
          <w:sz w:val="21"/>
          <w:szCs w:val="21"/>
        </w:rPr>
        <w:t>, Воронеж</w:t>
      </w:r>
    </w:p>
    <w:p w14:paraId="0329D5F7" w14:textId="1E6595FA" w:rsidR="008B188E" w:rsidRPr="006A3820" w:rsidRDefault="008B188E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6A3820">
        <w:rPr>
          <w:rFonts w:ascii="Arial" w:hAnsi="Arial" w:cs="Arial"/>
          <w:i/>
          <w:sz w:val="21"/>
          <w:szCs w:val="21"/>
        </w:rPr>
        <w:t xml:space="preserve">Маслова Марина Игоревна </w:t>
      </w:r>
      <w:r w:rsidRPr="006A3820">
        <w:rPr>
          <w:rFonts w:ascii="Arial" w:hAnsi="Arial" w:cs="Arial"/>
          <w:sz w:val="21"/>
          <w:szCs w:val="21"/>
        </w:rPr>
        <w:t xml:space="preserve">– </w:t>
      </w:r>
      <w:r w:rsidR="006A3820">
        <w:rPr>
          <w:rFonts w:ascii="Arial" w:hAnsi="Arial" w:cs="Arial"/>
          <w:sz w:val="21"/>
          <w:szCs w:val="21"/>
        </w:rPr>
        <w:t>п</w:t>
      </w:r>
      <w:r w:rsidRPr="006A3820">
        <w:rPr>
          <w:rFonts w:ascii="Arial" w:hAnsi="Arial" w:cs="Arial"/>
          <w:sz w:val="21"/>
          <w:szCs w:val="21"/>
        </w:rPr>
        <w:t>реп. эконом. факультет ВГУ, Воронеж</w:t>
      </w:r>
    </w:p>
    <w:p w14:paraId="295E4D6F" w14:textId="77777777" w:rsidR="00302296" w:rsidRPr="00281ACA" w:rsidRDefault="00A47B73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6A3820">
        <w:rPr>
          <w:rFonts w:ascii="Arial" w:hAnsi="Arial" w:cs="Arial"/>
          <w:i/>
          <w:sz w:val="21"/>
          <w:szCs w:val="21"/>
        </w:rPr>
        <w:t>Пономарева</w:t>
      </w:r>
      <w:r w:rsidRPr="00281ACA">
        <w:rPr>
          <w:rFonts w:ascii="Arial" w:hAnsi="Arial" w:cs="Arial"/>
          <w:i/>
          <w:sz w:val="21"/>
          <w:szCs w:val="21"/>
        </w:rPr>
        <w:t xml:space="preserve"> Ольга </w:t>
      </w:r>
      <w:proofErr w:type="spellStart"/>
      <w:r w:rsidRPr="00281ACA">
        <w:rPr>
          <w:rFonts w:ascii="Arial" w:hAnsi="Arial" w:cs="Arial"/>
          <w:i/>
          <w:sz w:val="21"/>
          <w:szCs w:val="21"/>
        </w:rPr>
        <w:t>Станиславна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DC2351" w:rsidRPr="00281ACA">
        <w:rPr>
          <w:rFonts w:ascii="Arial" w:hAnsi="Arial" w:cs="Arial"/>
          <w:sz w:val="21"/>
          <w:szCs w:val="21"/>
        </w:rPr>
        <w:t>с.</w:t>
      </w:r>
      <w:r w:rsidRPr="00281ACA">
        <w:rPr>
          <w:rFonts w:ascii="Arial" w:hAnsi="Arial" w:cs="Arial"/>
          <w:sz w:val="21"/>
          <w:szCs w:val="21"/>
        </w:rPr>
        <w:t>н.с</w:t>
      </w:r>
      <w:proofErr w:type="spellEnd"/>
      <w:r w:rsidRPr="00281ACA">
        <w:rPr>
          <w:rFonts w:ascii="Arial" w:hAnsi="Arial" w:cs="Arial"/>
          <w:sz w:val="21"/>
          <w:szCs w:val="21"/>
        </w:rPr>
        <w:t>. ЦЭМИ РАН, Москва</w:t>
      </w:r>
    </w:p>
    <w:p w14:paraId="21CD63A2" w14:textId="1FA504A9" w:rsidR="00325CE0" w:rsidRPr="00281ACA" w:rsidRDefault="00325CE0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 xml:space="preserve">Пименова Кристина Александровна </w:t>
      </w:r>
      <w:r w:rsidR="006A3820">
        <w:rPr>
          <w:rFonts w:ascii="Arial" w:hAnsi="Arial" w:cs="Arial"/>
          <w:sz w:val="21"/>
          <w:szCs w:val="21"/>
        </w:rPr>
        <w:t>–</w:t>
      </w:r>
      <w:r w:rsidRPr="00281ACA">
        <w:rPr>
          <w:rFonts w:ascii="Arial" w:hAnsi="Arial" w:cs="Arial"/>
          <w:sz w:val="21"/>
          <w:szCs w:val="21"/>
        </w:rPr>
        <w:t xml:space="preserve"> </w:t>
      </w:r>
      <w:r w:rsidR="006A3820">
        <w:rPr>
          <w:rFonts w:ascii="Arial" w:hAnsi="Arial" w:cs="Arial"/>
          <w:sz w:val="21"/>
          <w:szCs w:val="21"/>
        </w:rPr>
        <w:t>лаб.,</w:t>
      </w:r>
      <w:r w:rsidRPr="00281ACA">
        <w:rPr>
          <w:rFonts w:ascii="Arial" w:hAnsi="Arial" w:cs="Arial"/>
          <w:sz w:val="21"/>
          <w:szCs w:val="21"/>
        </w:rPr>
        <w:t xml:space="preserve"> эконом. факультет ВГУ, Воронеж</w:t>
      </w:r>
    </w:p>
    <w:p w14:paraId="5F73FC31" w14:textId="76043718" w:rsidR="00452E69" w:rsidRPr="00281ACA" w:rsidRDefault="00A47B73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lastRenderedPageBreak/>
        <w:t>Солосина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Мария Игоревна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C02B4B">
        <w:rPr>
          <w:rFonts w:ascii="Arial" w:hAnsi="Arial" w:cs="Arial"/>
          <w:sz w:val="21"/>
          <w:szCs w:val="21"/>
        </w:rPr>
        <w:t xml:space="preserve">к.э.н., </w:t>
      </w:r>
      <w:r w:rsidRPr="00281ACA">
        <w:rPr>
          <w:rFonts w:ascii="Arial" w:hAnsi="Arial" w:cs="Arial"/>
          <w:sz w:val="21"/>
          <w:szCs w:val="21"/>
        </w:rPr>
        <w:t>вед. инженер, эконом. факультет ВГУ, Воронеж</w:t>
      </w:r>
    </w:p>
    <w:p w14:paraId="2FE37B4E" w14:textId="77777777" w:rsidR="006A3820" w:rsidRPr="0008097B" w:rsidRDefault="00A47B73" w:rsidP="006A3820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08097B">
        <w:rPr>
          <w:rFonts w:ascii="Arial" w:hAnsi="Arial" w:cs="Arial"/>
          <w:i/>
          <w:sz w:val="21"/>
          <w:szCs w:val="21"/>
        </w:rPr>
        <w:t>Щепин Лев Алексеевич</w:t>
      </w:r>
      <w:r w:rsidR="006C194C" w:rsidRPr="0008097B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6C194C" w:rsidRPr="0008097B">
        <w:rPr>
          <w:rFonts w:ascii="Arial" w:hAnsi="Arial" w:cs="Arial"/>
          <w:sz w:val="21"/>
          <w:szCs w:val="21"/>
        </w:rPr>
        <w:t>асп</w:t>
      </w:r>
      <w:proofErr w:type="spellEnd"/>
      <w:r w:rsidR="006C194C" w:rsidRPr="0008097B">
        <w:rPr>
          <w:rFonts w:ascii="Arial" w:hAnsi="Arial" w:cs="Arial"/>
          <w:sz w:val="21"/>
          <w:szCs w:val="21"/>
        </w:rPr>
        <w:t>. ф</w:t>
      </w:r>
      <w:r w:rsidRPr="0008097B">
        <w:rPr>
          <w:rFonts w:ascii="Arial" w:hAnsi="Arial" w:cs="Arial"/>
          <w:sz w:val="21"/>
          <w:szCs w:val="21"/>
        </w:rPr>
        <w:t>акультета</w:t>
      </w:r>
      <w:r w:rsidR="006C194C" w:rsidRPr="0008097B">
        <w:rPr>
          <w:rFonts w:ascii="Arial" w:hAnsi="Arial" w:cs="Arial"/>
          <w:sz w:val="21"/>
          <w:szCs w:val="21"/>
        </w:rPr>
        <w:t xml:space="preserve"> ПММ</w:t>
      </w:r>
      <w:r w:rsidRPr="0008097B">
        <w:rPr>
          <w:rFonts w:ascii="Arial" w:hAnsi="Arial" w:cs="Arial"/>
          <w:sz w:val="21"/>
          <w:szCs w:val="21"/>
        </w:rPr>
        <w:t xml:space="preserve"> ВГУ, Воронеж</w:t>
      </w:r>
    </w:p>
    <w:p w14:paraId="701E5D3A" w14:textId="7355712B" w:rsidR="006A3820" w:rsidRPr="0008097B" w:rsidRDefault="006A3820" w:rsidP="006A3820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08097B">
        <w:rPr>
          <w:rFonts w:ascii="Arial" w:hAnsi="Arial" w:cs="Arial"/>
          <w:i/>
          <w:sz w:val="21"/>
          <w:szCs w:val="21"/>
        </w:rPr>
        <w:t xml:space="preserve">Филькин Михаил Евгеньевич – </w:t>
      </w:r>
      <w:r w:rsidRPr="0008097B">
        <w:rPr>
          <w:rFonts w:ascii="Arial" w:hAnsi="Arial" w:cs="Arial"/>
          <w:iCs/>
          <w:sz w:val="21"/>
          <w:szCs w:val="21"/>
        </w:rPr>
        <w:t xml:space="preserve">к.э.н., </w:t>
      </w:r>
      <w:proofErr w:type="spellStart"/>
      <w:r w:rsidRPr="0008097B">
        <w:rPr>
          <w:rFonts w:ascii="Arial" w:hAnsi="Arial" w:cs="Arial"/>
          <w:iCs/>
          <w:sz w:val="21"/>
          <w:szCs w:val="21"/>
        </w:rPr>
        <w:t>с.н.с</w:t>
      </w:r>
      <w:proofErr w:type="spellEnd"/>
      <w:r w:rsidRPr="0008097B">
        <w:rPr>
          <w:rFonts w:ascii="Arial" w:hAnsi="Arial" w:cs="Arial"/>
          <w:iCs/>
          <w:sz w:val="21"/>
          <w:szCs w:val="21"/>
        </w:rPr>
        <w:t>. ЦЭМИ РАН, Москва</w:t>
      </w:r>
    </w:p>
    <w:p w14:paraId="089605FA" w14:textId="53F26DD4" w:rsidR="00302296" w:rsidRPr="00281ACA" w:rsidRDefault="00A47B73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Юрова Яна Александровна</w:t>
      </w:r>
      <w:r w:rsidR="006C194C" w:rsidRPr="00281ACA">
        <w:rPr>
          <w:rFonts w:ascii="Arial" w:hAnsi="Arial" w:cs="Arial"/>
          <w:sz w:val="21"/>
          <w:szCs w:val="21"/>
        </w:rPr>
        <w:t xml:space="preserve"> – </w:t>
      </w:r>
      <w:r w:rsidR="006A3820">
        <w:rPr>
          <w:rFonts w:ascii="Arial" w:hAnsi="Arial" w:cs="Arial"/>
          <w:sz w:val="21"/>
          <w:szCs w:val="21"/>
        </w:rPr>
        <w:t xml:space="preserve">ст. </w:t>
      </w:r>
      <w:r w:rsidR="006C194C" w:rsidRPr="00281ACA">
        <w:rPr>
          <w:rFonts w:ascii="Arial" w:hAnsi="Arial" w:cs="Arial"/>
          <w:sz w:val="21"/>
          <w:szCs w:val="21"/>
        </w:rPr>
        <w:t>преп.</w:t>
      </w:r>
      <w:r w:rsidRPr="00281ACA">
        <w:rPr>
          <w:rFonts w:ascii="Arial" w:hAnsi="Arial" w:cs="Arial"/>
          <w:sz w:val="21"/>
          <w:szCs w:val="21"/>
        </w:rPr>
        <w:t xml:space="preserve"> эконом. факультета ВГУ, Воронеж</w:t>
      </w:r>
    </w:p>
    <w:p w14:paraId="7E6FFFCA" w14:textId="049CD7FA" w:rsidR="00302296" w:rsidRDefault="00A47B73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Ярышина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Валерия Николаевна</w:t>
      </w:r>
      <w:r w:rsidR="006C194C" w:rsidRPr="00281ACA">
        <w:rPr>
          <w:rFonts w:ascii="Arial" w:hAnsi="Arial" w:cs="Arial"/>
          <w:sz w:val="21"/>
          <w:szCs w:val="21"/>
        </w:rPr>
        <w:t xml:space="preserve"> – к.э.н., доц.</w:t>
      </w:r>
      <w:r w:rsidRPr="00281ACA">
        <w:rPr>
          <w:rFonts w:ascii="Arial" w:hAnsi="Arial" w:cs="Arial"/>
          <w:sz w:val="21"/>
          <w:szCs w:val="21"/>
        </w:rPr>
        <w:t>, вед. инженер, эконом. факультет ВГУ, Воронеж</w:t>
      </w:r>
    </w:p>
    <w:p w14:paraId="101631BE" w14:textId="3E7F0809" w:rsidR="008B188E" w:rsidRDefault="008B188E" w:rsidP="008B188E">
      <w:pPr>
        <w:pStyle w:val="11"/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A641C16" w14:textId="1BF398A8" w:rsidR="008B188E" w:rsidRDefault="008B188E" w:rsidP="008B188E">
      <w:pPr>
        <w:pStyle w:val="11"/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A327655" w14:textId="77777777" w:rsidR="002E71A1" w:rsidRPr="002E71A1" w:rsidRDefault="002E71A1" w:rsidP="002E71A1">
      <w:pPr>
        <w:spacing w:after="0" w:line="240" w:lineRule="auto"/>
        <w:jc w:val="center"/>
        <w:rPr>
          <w:b/>
          <w:sz w:val="28"/>
          <w:szCs w:val="28"/>
        </w:rPr>
      </w:pPr>
      <w:r w:rsidRPr="002E71A1">
        <w:rPr>
          <w:b/>
          <w:sz w:val="28"/>
          <w:szCs w:val="28"/>
        </w:rPr>
        <w:t>Партнеры Школы-семинара</w:t>
      </w:r>
    </w:p>
    <w:p w14:paraId="7CF2929C" w14:textId="77777777" w:rsidR="002E71A1" w:rsidRDefault="002E71A1" w:rsidP="002E71A1">
      <w:pPr>
        <w:spacing w:after="0" w:line="240" w:lineRule="auto"/>
        <w:jc w:val="center"/>
        <w:rPr>
          <w:b/>
        </w:rPr>
      </w:pPr>
    </w:p>
    <w:tbl>
      <w:tblPr>
        <w:tblStyle w:val="ab"/>
        <w:tblW w:w="7937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2410"/>
        <w:gridCol w:w="2835"/>
      </w:tblGrid>
      <w:tr w:rsidR="002E71A1" w14:paraId="2BCA62FC" w14:textId="77777777" w:rsidTr="0008097B">
        <w:trPr>
          <w:trHeight w:val="1615"/>
        </w:trPr>
        <w:tc>
          <w:tcPr>
            <w:tcW w:w="2692" w:type="dxa"/>
          </w:tcPr>
          <w:p w14:paraId="00EF7512" w14:textId="77777777" w:rsidR="002E71A1" w:rsidRDefault="002E71A1" w:rsidP="0008097B">
            <w:pPr>
              <w:spacing w:after="0" w:line="240" w:lineRule="auto"/>
              <w:ind w:right="36"/>
              <w:jc w:val="center"/>
              <w:rPr>
                <w:b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  <w:shd w:val="clear" w:color="auto" w:fill="FFFFFF"/>
              </w:rPr>
              <w:drawing>
                <wp:inline distT="0" distB="0" distL="0" distR="0" wp14:anchorId="7059FAEF" wp14:editId="46FCA739">
                  <wp:extent cx="944880" cy="873505"/>
                  <wp:effectExtent l="0" t="0" r="7620" b="3175"/>
                  <wp:docPr id="2" name="Рисунок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583" cy="89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7D6AD388" w14:textId="77777777" w:rsidR="002E71A1" w:rsidRDefault="002E71A1" w:rsidP="0008097B">
            <w:pPr>
              <w:spacing w:after="0" w:line="240" w:lineRule="auto"/>
              <w:ind w:right="3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5A80E0C" wp14:editId="7B2FC21D">
                  <wp:extent cx="922020" cy="91731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651" cy="935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85F2F12" w14:textId="781EB083" w:rsidR="001E22FC" w:rsidRDefault="001E22FC" w:rsidP="0008097B">
            <w:pPr>
              <w:spacing w:after="0" w:line="240" w:lineRule="auto"/>
              <w:ind w:right="36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669311" wp14:editId="1624C839">
                  <wp:extent cx="1584960" cy="84713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582" cy="86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1F7C1" w14:textId="6A892909" w:rsidR="002E71A1" w:rsidRDefault="002E71A1" w:rsidP="0008097B">
            <w:pPr>
              <w:spacing w:after="0" w:line="240" w:lineRule="auto"/>
              <w:ind w:right="36"/>
              <w:jc w:val="center"/>
              <w:rPr>
                <w:b/>
              </w:rPr>
            </w:pPr>
          </w:p>
        </w:tc>
      </w:tr>
      <w:tr w:rsidR="002E71A1" w14:paraId="6489D539" w14:textId="77777777" w:rsidTr="0008097B">
        <w:trPr>
          <w:trHeight w:val="2585"/>
        </w:trPr>
        <w:tc>
          <w:tcPr>
            <w:tcW w:w="2692" w:type="dxa"/>
          </w:tcPr>
          <w:p w14:paraId="0E44160C" w14:textId="77777777" w:rsidR="002E71A1" w:rsidRDefault="002E71A1" w:rsidP="0008097B">
            <w:pPr>
              <w:spacing w:after="0" w:line="240" w:lineRule="auto"/>
              <w:ind w:right="36"/>
              <w:jc w:val="center"/>
              <w:rPr>
                <w:noProof/>
              </w:rPr>
            </w:pPr>
          </w:p>
          <w:p w14:paraId="650E7C2F" w14:textId="77777777" w:rsidR="002E71A1" w:rsidRDefault="002E71A1" w:rsidP="0008097B">
            <w:pPr>
              <w:spacing w:after="0" w:line="240" w:lineRule="auto"/>
              <w:ind w:right="36"/>
              <w:jc w:val="center"/>
              <w:rPr>
                <w:noProof/>
              </w:rPr>
            </w:pPr>
          </w:p>
          <w:p w14:paraId="77BF0F42" w14:textId="77777777" w:rsidR="002E71A1" w:rsidRDefault="002E71A1" w:rsidP="0008097B">
            <w:pPr>
              <w:spacing w:after="0" w:line="240" w:lineRule="auto"/>
              <w:ind w:right="3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FBC6090" wp14:editId="48D1393F">
                  <wp:extent cx="1562100" cy="72777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469" cy="737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024E7540" w14:textId="77777777" w:rsidR="001E22FC" w:rsidRDefault="001E22FC" w:rsidP="002E71A1">
            <w:pPr>
              <w:pStyle w:val="2"/>
              <w:spacing w:before="0" w:line="240" w:lineRule="auto"/>
              <w:ind w:right="36"/>
              <w:jc w:val="center"/>
              <w:rPr>
                <w:rFonts w:ascii="Verdana" w:hAnsi="Verdana"/>
                <w:color w:val="555555"/>
                <w:sz w:val="36"/>
                <w:szCs w:val="36"/>
              </w:rPr>
            </w:pPr>
          </w:p>
          <w:p w14:paraId="1897FC66" w14:textId="0C4D0892" w:rsidR="002E71A1" w:rsidRPr="00176BCA" w:rsidRDefault="001E22FC" w:rsidP="002E71A1">
            <w:pPr>
              <w:pStyle w:val="2"/>
              <w:spacing w:before="0" w:line="240" w:lineRule="auto"/>
              <w:ind w:right="36"/>
              <w:jc w:val="center"/>
              <w:rPr>
                <w:rFonts w:ascii="Verdana" w:hAnsi="Verdana"/>
                <w:color w:val="555555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6EE2ACC" wp14:editId="58C93E91">
                  <wp:extent cx="1074070" cy="1059873"/>
                  <wp:effectExtent l="0" t="0" r="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19" cy="106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9BA823D" w14:textId="77777777" w:rsidR="002E71A1" w:rsidRDefault="002E71A1" w:rsidP="0008097B">
            <w:pPr>
              <w:spacing w:after="0" w:line="240" w:lineRule="auto"/>
              <w:ind w:left="-113" w:right="36"/>
              <w:jc w:val="center"/>
              <w:rPr>
                <w:b/>
              </w:rPr>
            </w:pPr>
          </w:p>
          <w:p w14:paraId="232325F2" w14:textId="77777777" w:rsidR="002E71A1" w:rsidRDefault="002E71A1" w:rsidP="0008097B">
            <w:pPr>
              <w:spacing w:after="0" w:line="240" w:lineRule="auto"/>
              <w:ind w:left="-113" w:right="36"/>
              <w:jc w:val="center"/>
              <w:rPr>
                <w:b/>
              </w:rPr>
            </w:pPr>
          </w:p>
          <w:p w14:paraId="167368D8" w14:textId="77777777" w:rsidR="002E71A1" w:rsidRDefault="002E71A1" w:rsidP="0008097B">
            <w:pPr>
              <w:spacing w:after="0" w:line="240" w:lineRule="auto"/>
              <w:ind w:left="-113" w:right="3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D4BD1CA" wp14:editId="10BC15AB">
                  <wp:extent cx="1318260" cy="72411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613" cy="753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1A1" w14:paraId="713A9B05" w14:textId="77777777" w:rsidTr="0008097B">
        <w:trPr>
          <w:trHeight w:val="1256"/>
        </w:trPr>
        <w:tc>
          <w:tcPr>
            <w:tcW w:w="2692" w:type="dxa"/>
          </w:tcPr>
          <w:p w14:paraId="4B2DA1BA" w14:textId="77777777" w:rsidR="001E22FC" w:rsidRDefault="001E22FC" w:rsidP="0008097B">
            <w:pPr>
              <w:spacing w:after="0" w:line="240" w:lineRule="auto"/>
              <w:ind w:right="36"/>
              <w:jc w:val="center"/>
              <w:rPr>
                <w:noProof/>
              </w:rPr>
            </w:pPr>
          </w:p>
          <w:p w14:paraId="16C5D2BC" w14:textId="42156E1A" w:rsidR="002E71A1" w:rsidRDefault="002E71A1" w:rsidP="0008097B">
            <w:pPr>
              <w:spacing w:after="0" w:line="240" w:lineRule="auto"/>
              <w:ind w:right="36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97E829" wp14:editId="0685A205">
                  <wp:extent cx="1542575" cy="747857"/>
                  <wp:effectExtent l="0" t="0" r="63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6786" t="12873" r="5420" b="11410"/>
                          <a:stretch/>
                        </pic:blipFill>
                        <pic:spPr bwMode="auto">
                          <a:xfrm>
                            <a:off x="0" y="0"/>
                            <a:ext cx="1562160" cy="757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3E3246C5" w14:textId="77777777" w:rsidR="002E71A1" w:rsidRPr="00E734CC" w:rsidRDefault="002E71A1" w:rsidP="0008097B">
            <w:pPr>
              <w:pStyle w:val="2"/>
              <w:spacing w:before="0" w:line="240" w:lineRule="auto"/>
              <w:ind w:right="36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036E427" wp14:editId="34DB88EE">
                  <wp:extent cx="1066800" cy="994512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507" cy="100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C770003" w14:textId="77777777" w:rsidR="001E22FC" w:rsidRDefault="001E22FC" w:rsidP="0008097B">
            <w:pPr>
              <w:spacing w:after="0" w:line="240" w:lineRule="auto"/>
              <w:ind w:right="36"/>
              <w:jc w:val="center"/>
              <w:rPr>
                <w:noProof/>
              </w:rPr>
            </w:pPr>
          </w:p>
          <w:p w14:paraId="29D1D08E" w14:textId="1C21EC68" w:rsidR="002E71A1" w:rsidRDefault="001E22FC" w:rsidP="0008097B">
            <w:pPr>
              <w:spacing w:after="0" w:line="240" w:lineRule="auto"/>
              <w:ind w:right="36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DE1017" wp14:editId="151C24ED">
                  <wp:extent cx="1621274" cy="609600"/>
                  <wp:effectExtent l="0" t="0" r="0" b="0"/>
                  <wp:docPr id="17" name="Рисунок 17" descr="На изображении может находиться: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На изображении может находиться: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690" cy="62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3428D7" w14:textId="4B0FA8B4" w:rsidR="002E71A1" w:rsidRDefault="002E71A1" w:rsidP="008B188E">
      <w:pPr>
        <w:pStyle w:val="11"/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2C7F11C" w14:textId="77777777" w:rsidR="002E71A1" w:rsidRDefault="002E71A1" w:rsidP="008B188E">
      <w:pPr>
        <w:pStyle w:val="11"/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A7CC923" w14:textId="703EC323" w:rsidR="00302296" w:rsidRPr="008B188E" w:rsidRDefault="00A47B73" w:rsidP="001E22FC">
      <w:pPr>
        <w:spacing w:after="60" w:line="240" w:lineRule="auto"/>
        <w:jc w:val="center"/>
        <w:rPr>
          <w:b/>
          <w:sz w:val="32"/>
          <w:szCs w:val="28"/>
        </w:rPr>
      </w:pPr>
      <w:r w:rsidRPr="008B188E">
        <w:rPr>
          <w:b/>
          <w:sz w:val="32"/>
          <w:szCs w:val="28"/>
        </w:rPr>
        <w:t xml:space="preserve">Тематика школы-семинара </w:t>
      </w:r>
      <w:r w:rsidR="00325CE0" w:rsidRPr="008B188E">
        <w:rPr>
          <w:b/>
          <w:sz w:val="32"/>
          <w:szCs w:val="28"/>
        </w:rPr>
        <w:t>в 202</w:t>
      </w:r>
      <w:r w:rsidR="00960C65">
        <w:rPr>
          <w:b/>
          <w:sz w:val="32"/>
          <w:szCs w:val="28"/>
        </w:rPr>
        <w:t>1</w:t>
      </w:r>
      <w:r w:rsidRPr="008B188E">
        <w:rPr>
          <w:b/>
          <w:sz w:val="32"/>
          <w:szCs w:val="28"/>
        </w:rPr>
        <w:t xml:space="preserve"> году представлена следующими основными направлениями:</w:t>
      </w:r>
    </w:p>
    <w:p w14:paraId="403D0FFE" w14:textId="0D0769D4" w:rsidR="00302296" w:rsidRPr="00281ACA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281ACA">
        <w:rPr>
          <w:b/>
          <w:i/>
          <w:sz w:val="28"/>
          <w:szCs w:val="28"/>
        </w:rPr>
        <w:t>1.</w:t>
      </w:r>
      <w:r w:rsidR="001E22FC">
        <w:rPr>
          <w:b/>
          <w:i/>
          <w:sz w:val="28"/>
          <w:szCs w:val="28"/>
        </w:rPr>
        <w:t xml:space="preserve"> </w:t>
      </w:r>
      <w:r w:rsidRPr="00281ACA">
        <w:rPr>
          <w:b/>
          <w:i/>
          <w:sz w:val="28"/>
          <w:szCs w:val="28"/>
        </w:rPr>
        <w:t>Новые социально-экономические явления и процессы</w:t>
      </w:r>
      <w:r w:rsidRPr="00281ACA">
        <w:rPr>
          <w:sz w:val="28"/>
          <w:szCs w:val="28"/>
        </w:rPr>
        <w:t>: экономическ</w:t>
      </w:r>
      <w:r w:rsidR="00194B36">
        <w:rPr>
          <w:sz w:val="28"/>
          <w:szCs w:val="28"/>
        </w:rPr>
        <w:t>ий</w:t>
      </w:r>
      <w:r w:rsidR="008B188E">
        <w:rPr>
          <w:sz w:val="28"/>
          <w:szCs w:val="28"/>
        </w:rPr>
        <w:t xml:space="preserve"> </w:t>
      </w:r>
      <w:r w:rsidR="008B188E" w:rsidRPr="00960C65">
        <w:rPr>
          <w:sz w:val="28"/>
          <w:szCs w:val="28"/>
        </w:rPr>
        <w:t>рост</w:t>
      </w:r>
      <w:r w:rsidRPr="00960C65">
        <w:rPr>
          <w:sz w:val="28"/>
          <w:szCs w:val="28"/>
        </w:rPr>
        <w:t xml:space="preserve"> и инновационные процессы, социально-экономическое развитие, корпоративные</w:t>
      </w:r>
      <w:r w:rsidRPr="00281ACA">
        <w:rPr>
          <w:sz w:val="28"/>
          <w:szCs w:val="28"/>
        </w:rPr>
        <w:t xml:space="preserve"> структуры, финансовые рынки, рынки труда, экономика неформальных рынков, экономика и право, эколого-экономические механизмы, социальные отношения и многообразие общества,</w:t>
      </w:r>
      <w:r w:rsidR="00960C65">
        <w:rPr>
          <w:sz w:val="28"/>
          <w:szCs w:val="28"/>
        </w:rPr>
        <w:t xml:space="preserve"> цифровая экономика,</w:t>
      </w:r>
      <w:r w:rsidRPr="00281ACA">
        <w:rPr>
          <w:sz w:val="28"/>
          <w:szCs w:val="28"/>
        </w:rPr>
        <w:t xml:space="preserve"> экономическое образование.</w:t>
      </w:r>
    </w:p>
    <w:p w14:paraId="019B59AB" w14:textId="54FF02BA" w:rsidR="00302296" w:rsidRPr="00281ACA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281ACA">
        <w:rPr>
          <w:b/>
          <w:i/>
          <w:sz w:val="28"/>
          <w:szCs w:val="28"/>
        </w:rPr>
        <w:t>2. Методология, понятия и инструменты экономического анализа:</w:t>
      </w:r>
      <w:r w:rsidR="00194B36">
        <w:rPr>
          <w:b/>
          <w:i/>
          <w:sz w:val="28"/>
          <w:szCs w:val="28"/>
        </w:rPr>
        <w:t xml:space="preserve"> </w:t>
      </w:r>
      <w:r w:rsidRPr="00281ACA">
        <w:rPr>
          <w:sz w:val="28"/>
          <w:szCs w:val="28"/>
        </w:rPr>
        <w:t>макроэкономическое моделирование, экономика знаний и инновационных процессов, понятия и методы институционального анализа, модели искусственных обществ, интеллектуальная собственность, теория фирмы, стационарные и нестационарные экономические процессы, системный анализ, математические методы исследования операций, методы экономических измерений и статистической обработки данных, эконометрика, методы прогнозирования, теоретические модели управления.</w:t>
      </w:r>
    </w:p>
    <w:p w14:paraId="3FCBB928" w14:textId="77777777" w:rsidR="00302296" w:rsidRPr="00281ACA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281ACA">
        <w:rPr>
          <w:b/>
          <w:i/>
          <w:sz w:val="28"/>
          <w:szCs w:val="28"/>
        </w:rPr>
        <w:t>3. Прикладные задачи и методы управления социально-экономическими системами:</w:t>
      </w:r>
      <w:r w:rsidRPr="00281ACA">
        <w:rPr>
          <w:sz w:val="28"/>
          <w:szCs w:val="28"/>
        </w:rPr>
        <w:t xml:space="preserve"> методы принятия решений, стратегии и механизмы государственного регулирования экономики, стратегии и актуальные проблемы развития отраслей, территорий и организаций, социальная политика.</w:t>
      </w:r>
    </w:p>
    <w:p w14:paraId="4225574E" w14:textId="77777777" w:rsidR="00302296" w:rsidRPr="001851C9" w:rsidRDefault="00A47B73">
      <w:pPr>
        <w:spacing w:after="60" w:line="240" w:lineRule="auto"/>
        <w:ind w:firstLine="539"/>
        <w:jc w:val="both"/>
        <w:rPr>
          <w:b/>
          <w:i/>
          <w:color w:val="0F17B1"/>
          <w:sz w:val="28"/>
          <w:szCs w:val="28"/>
        </w:rPr>
      </w:pPr>
      <w:r w:rsidRPr="001851C9">
        <w:rPr>
          <w:b/>
          <w:i/>
          <w:color w:val="0F17B1"/>
          <w:sz w:val="28"/>
          <w:szCs w:val="28"/>
        </w:rPr>
        <w:lastRenderedPageBreak/>
        <w:t>Формат школы-семинара:</w:t>
      </w:r>
    </w:p>
    <w:p w14:paraId="2D93179D" w14:textId="77777777" w:rsidR="00302296" w:rsidRPr="00281ACA" w:rsidRDefault="00A47B73" w:rsidP="00194B36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пленарные заседания;</w:t>
      </w:r>
    </w:p>
    <w:p w14:paraId="7EFDB86D" w14:textId="77777777" w:rsidR="003977BF" w:rsidRPr="00281ACA" w:rsidRDefault="003977BF" w:rsidP="00194B36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дискуссионн</w:t>
      </w:r>
      <w:r w:rsidR="00904479" w:rsidRPr="00281ACA">
        <w:rPr>
          <w:rFonts w:ascii="Times New Roman" w:hAnsi="Times New Roman"/>
          <w:sz w:val="28"/>
          <w:szCs w:val="28"/>
        </w:rPr>
        <w:t>ые</w:t>
      </w:r>
      <w:r w:rsidRPr="00281ACA">
        <w:rPr>
          <w:rFonts w:ascii="Times New Roman" w:hAnsi="Times New Roman"/>
          <w:sz w:val="28"/>
          <w:szCs w:val="28"/>
        </w:rPr>
        <w:t xml:space="preserve"> панел</w:t>
      </w:r>
      <w:r w:rsidR="00904479" w:rsidRPr="00281ACA">
        <w:rPr>
          <w:rFonts w:ascii="Times New Roman" w:hAnsi="Times New Roman"/>
          <w:sz w:val="28"/>
          <w:szCs w:val="28"/>
        </w:rPr>
        <w:t>и</w:t>
      </w:r>
      <w:r w:rsidRPr="00281ACA">
        <w:rPr>
          <w:rFonts w:ascii="Times New Roman" w:hAnsi="Times New Roman"/>
          <w:sz w:val="28"/>
          <w:szCs w:val="28"/>
        </w:rPr>
        <w:t>;</w:t>
      </w:r>
    </w:p>
    <w:p w14:paraId="669917FE" w14:textId="77777777" w:rsidR="00302296" w:rsidRPr="00281ACA" w:rsidRDefault="00A47B73" w:rsidP="00194B36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круглые столы;</w:t>
      </w:r>
    </w:p>
    <w:p w14:paraId="1A3A68C8" w14:textId="77777777" w:rsidR="00302296" w:rsidRPr="00281ACA" w:rsidRDefault="00A47B73" w:rsidP="00194B36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секционные заседания;</w:t>
      </w:r>
    </w:p>
    <w:p w14:paraId="619935FE" w14:textId="77777777" w:rsidR="00194B36" w:rsidRDefault="00A47B73" w:rsidP="00194B36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мастер-классы и лекции для студентов,</w:t>
      </w:r>
    </w:p>
    <w:p w14:paraId="4DD27DA6" w14:textId="64088A93" w:rsidR="00302296" w:rsidRPr="00194B36" w:rsidRDefault="00194B36" w:rsidP="00194B36">
      <w:pPr>
        <w:pStyle w:val="11"/>
        <w:tabs>
          <w:tab w:val="left" w:pos="567"/>
        </w:tabs>
        <w:spacing w:after="6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47B73" w:rsidRPr="00194B36">
        <w:rPr>
          <w:rFonts w:ascii="Times New Roman" w:hAnsi="Times New Roman"/>
          <w:sz w:val="28"/>
          <w:szCs w:val="28"/>
        </w:rPr>
        <w:t>аспирантов и молодых преподавателей.</w:t>
      </w:r>
    </w:p>
    <w:p w14:paraId="38E5DA04" w14:textId="34DC9A2B" w:rsidR="00302296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281ACA">
        <w:rPr>
          <w:b/>
          <w:i/>
          <w:sz w:val="28"/>
          <w:szCs w:val="28"/>
        </w:rPr>
        <w:t>Доклады на пленарных</w:t>
      </w:r>
      <w:r w:rsidR="00E735AB" w:rsidRPr="00281ACA">
        <w:rPr>
          <w:b/>
          <w:i/>
          <w:sz w:val="28"/>
          <w:szCs w:val="28"/>
        </w:rPr>
        <w:t xml:space="preserve"> заседаниях и </w:t>
      </w:r>
      <w:r w:rsidR="00904479" w:rsidRPr="00281ACA">
        <w:rPr>
          <w:b/>
          <w:i/>
          <w:sz w:val="28"/>
          <w:szCs w:val="28"/>
        </w:rPr>
        <w:t>дискуссии на Круглых столах</w:t>
      </w:r>
      <w:r w:rsidR="00281ACA" w:rsidRPr="00281ACA">
        <w:rPr>
          <w:b/>
          <w:i/>
          <w:sz w:val="28"/>
          <w:szCs w:val="28"/>
        </w:rPr>
        <w:t xml:space="preserve"> </w:t>
      </w:r>
      <w:r w:rsidRPr="00281ACA">
        <w:rPr>
          <w:sz w:val="28"/>
          <w:szCs w:val="28"/>
        </w:rPr>
        <w:t>охватят широкий круг теоретических и прикладных вопросов системного моделирования социально-экономических процессов.</w:t>
      </w:r>
    </w:p>
    <w:p w14:paraId="0E132650" w14:textId="0FB17181" w:rsidR="001851C9" w:rsidRPr="001851C9" w:rsidRDefault="001851C9">
      <w:pPr>
        <w:spacing w:after="60" w:line="240" w:lineRule="auto"/>
        <w:ind w:firstLine="539"/>
        <w:jc w:val="both"/>
        <w:rPr>
          <w:b/>
          <w:i/>
          <w:color w:val="0F17B1"/>
          <w:sz w:val="28"/>
          <w:szCs w:val="28"/>
        </w:rPr>
      </w:pPr>
      <w:r w:rsidRPr="001851C9">
        <w:rPr>
          <w:b/>
          <w:i/>
          <w:color w:val="0F17B1"/>
          <w:sz w:val="28"/>
          <w:szCs w:val="28"/>
        </w:rPr>
        <w:t>Темы круглых столов:</w:t>
      </w:r>
    </w:p>
    <w:p w14:paraId="381A7F19" w14:textId="327E39E9" w:rsidR="00EB6211" w:rsidRPr="00960C65" w:rsidRDefault="00EB6211">
      <w:pPr>
        <w:spacing w:after="60" w:line="240" w:lineRule="auto"/>
        <w:ind w:firstLine="539"/>
        <w:jc w:val="both"/>
        <w:rPr>
          <w:b/>
          <w:bCs/>
          <w:i/>
          <w:iCs/>
          <w:sz w:val="28"/>
          <w:szCs w:val="28"/>
        </w:rPr>
      </w:pPr>
      <w:r w:rsidRPr="00960C65">
        <w:rPr>
          <w:b/>
          <w:bCs/>
          <w:i/>
          <w:iCs/>
          <w:sz w:val="28"/>
          <w:szCs w:val="28"/>
        </w:rPr>
        <w:t>Круглый стол 1.</w:t>
      </w:r>
      <w:r w:rsidR="00E61AF1" w:rsidRPr="00960C65">
        <w:rPr>
          <w:b/>
          <w:bCs/>
          <w:i/>
          <w:iCs/>
          <w:sz w:val="28"/>
          <w:szCs w:val="28"/>
        </w:rPr>
        <w:t xml:space="preserve"> </w:t>
      </w:r>
      <w:r w:rsidR="00960C65" w:rsidRPr="00960C65">
        <w:rPr>
          <w:b/>
          <w:bCs/>
          <w:i/>
          <w:iCs/>
          <w:sz w:val="28"/>
          <w:szCs w:val="28"/>
        </w:rPr>
        <w:t>Профессии как экономический институт</w:t>
      </w:r>
      <w:r w:rsidR="00E61AF1" w:rsidRPr="00960C65">
        <w:rPr>
          <w:b/>
          <w:bCs/>
          <w:i/>
          <w:iCs/>
          <w:sz w:val="28"/>
          <w:szCs w:val="28"/>
        </w:rPr>
        <w:t>.</w:t>
      </w:r>
    </w:p>
    <w:p w14:paraId="74604E5A" w14:textId="581EE4CB" w:rsidR="00EB6211" w:rsidRPr="00960C65" w:rsidRDefault="00EB6211">
      <w:pPr>
        <w:spacing w:after="60" w:line="240" w:lineRule="auto"/>
        <w:ind w:firstLine="539"/>
        <w:jc w:val="both"/>
        <w:rPr>
          <w:b/>
          <w:bCs/>
          <w:i/>
          <w:iCs/>
          <w:sz w:val="28"/>
          <w:szCs w:val="28"/>
        </w:rPr>
      </w:pPr>
      <w:r w:rsidRPr="00960C65">
        <w:rPr>
          <w:b/>
          <w:bCs/>
          <w:i/>
          <w:iCs/>
          <w:sz w:val="28"/>
          <w:szCs w:val="28"/>
        </w:rPr>
        <w:t>Круглый стол 2.</w:t>
      </w:r>
      <w:r w:rsidR="00E61AF1" w:rsidRPr="00960C65">
        <w:rPr>
          <w:b/>
          <w:bCs/>
          <w:i/>
          <w:iCs/>
          <w:sz w:val="28"/>
          <w:szCs w:val="28"/>
        </w:rPr>
        <w:t xml:space="preserve"> </w:t>
      </w:r>
      <w:r w:rsidR="00960C65" w:rsidRPr="00960C65">
        <w:rPr>
          <w:b/>
          <w:bCs/>
          <w:i/>
          <w:iCs/>
          <w:sz w:val="28"/>
          <w:szCs w:val="28"/>
        </w:rPr>
        <w:t>Моделирование духовного мира</w:t>
      </w:r>
      <w:r w:rsidR="00E61AF1" w:rsidRPr="00960C65">
        <w:rPr>
          <w:b/>
          <w:bCs/>
          <w:i/>
          <w:iCs/>
          <w:sz w:val="28"/>
          <w:szCs w:val="28"/>
        </w:rPr>
        <w:t xml:space="preserve">. </w:t>
      </w:r>
    </w:p>
    <w:p w14:paraId="4A8E2585" w14:textId="2C59A768" w:rsidR="00EB6211" w:rsidRPr="00E61AF1" w:rsidRDefault="00EB6211" w:rsidP="00E61AF1">
      <w:pPr>
        <w:spacing w:after="60" w:line="240" w:lineRule="auto"/>
        <w:ind w:firstLine="539"/>
        <w:jc w:val="both"/>
        <w:rPr>
          <w:b/>
          <w:bCs/>
          <w:i/>
          <w:iCs/>
          <w:sz w:val="28"/>
          <w:szCs w:val="28"/>
        </w:rPr>
      </w:pPr>
      <w:r w:rsidRPr="001851C9">
        <w:rPr>
          <w:b/>
          <w:i/>
          <w:color w:val="0F17B1"/>
          <w:sz w:val="28"/>
          <w:szCs w:val="28"/>
        </w:rPr>
        <w:t>Дискуссионная панель.</w:t>
      </w:r>
      <w:r w:rsidR="00E61AF1" w:rsidRPr="00E61AF1">
        <w:t xml:space="preserve"> </w:t>
      </w:r>
      <w:r w:rsidR="00E61AF1" w:rsidRPr="00E61AF1">
        <w:rPr>
          <w:b/>
          <w:bCs/>
          <w:i/>
          <w:iCs/>
          <w:sz w:val="28"/>
          <w:szCs w:val="28"/>
        </w:rPr>
        <w:t>Цифровая экономика и моделирование искусственных сообществ.</w:t>
      </w:r>
    </w:p>
    <w:p w14:paraId="7251A199" w14:textId="77777777" w:rsidR="00302296" w:rsidRPr="00281ACA" w:rsidRDefault="00904479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 w:rsidRPr="00281ACA">
        <w:rPr>
          <w:b/>
          <w:i/>
          <w:sz w:val="28"/>
          <w:szCs w:val="28"/>
        </w:rPr>
        <w:t>В рамках конференции пройдут</w:t>
      </w:r>
      <w:r w:rsidR="00A47B73" w:rsidRPr="00281ACA">
        <w:rPr>
          <w:b/>
          <w:i/>
          <w:sz w:val="28"/>
          <w:szCs w:val="28"/>
        </w:rPr>
        <w:t xml:space="preserve"> заседания следующих</w:t>
      </w:r>
      <w:r w:rsidRPr="00281ACA">
        <w:rPr>
          <w:b/>
          <w:i/>
          <w:sz w:val="28"/>
          <w:szCs w:val="28"/>
        </w:rPr>
        <w:t xml:space="preserve"> постоянных</w:t>
      </w:r>
      <w:r w:rsidR="00A47B73" w:rsidRPr="00281ACA">
        <w:rPr>
          <w:b/>
          <w:i/>
          <w:sz w:val="28"/>
          <w:szCs w:val="28"/>
        </w:rPr>
        <w:t xml:space="preserve"> </w:t>
      </w:r>
      <w:r w:rsidR="00A47B73" w:rsidRPr="001851C9">
        <w:rPr>
          <w:b/>
          <w:i/>
          <w:color w:val="0F17B1"/>
          <w:sz w:val="28"/>
          <w:szCs w:val="28"/>
        </w:rPr>
        <w:t>секций</w:t>
      </w:r>
      <w:r w:rsidR="00A47B73" w:rsidRPr="00281ACA">
        <w:rPr>
          <w:b/>
          <w:i/>
          <w:sz w:val="28"/>
          <w:szCs w:val="28"/>
        </w:rPr>
        <w:t>:</w:t>
      </w:r>
    </w:p>
    <w:p w14:paraId="40B1532F" w14:textId="77777777" w:rsidR="00302296" w:rsidRPr="001E22FC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b/>
          <w:bCs/>
          <w:i/>
          <w:iCs/>
          <w:sz w:val="28"/>
          <w:szCs w:val="28"/>
        </w:rPr>
      </w:pPr>
      <w:r w:rsidRPr="001E22FC">
        <w:rPr>
          <w:b/>
          <w:bCs/>
          <w:i/>
          <w:iCs/>
          <w:sz w:val="28"/>
          <w:szCs w:val="28"/>
        </w:rPr>
        <w:t>Экономическая теория</w:t>
      </w:r>
    </w:p>
    <w:p w14:paraId="6AB9BAD7" w14:textId="77777777" w:rsidR="00EB6211" w:rsidRPr="001E22FC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b/>
          <w:bCs/>
          <w:i/>
          <w:iCs/>
          <w:sz w:val="28"/>
          <w:szCs w:val="28"/>
        </w:rPr>
      </w:pPr>
      <w:r w:rsidRPr="001E22FC">
        <w:rPr>
          <w:b/>
          <w:bCs/>
          <w:i/>
          <w:iCs/>
          <w:sz w:val="28"/>
          <w:szCs w:val="28"/>
        </w:rPr>
        <w:t>Механизмы государственного, регионального и</w:t>
      </w:r>
    </w:p>
    <w:p w14:paraId="6DD0FB6D" w14:textId="7241C057" w:rsidR="00302296" w:rsidRPr="001E22FC" w:rsidRDefault="00A47B73" w:rsidP="00EB6211">
      <w:pPr>
        <w:pStyle w:val="ac"/>
        <w:spacing w:after="60" w:line="240" w:lineRule="auto"/>
        <w:ind w:left="567"/>
        <w:rPr>
          <w:b/>
          <w:bCs/>
          <w:i/>
          <w:iCs/>
          <w:sz w:val="28"/>
          <w:szCs w:val="28"/>
        </w:rPr>
      </w:pPr>
      <w:r w:rsidRPr="001E22FC">
        <w:rPr>
          <w:b/>
          <w:bCs/>
          <w:i/>
          <w:iCs/>
          <w:sz w:val="28"/>
          <w:szCs w:val="28"/>
        </w:rPr>
        <w:t>муниципального</w:t>
      </w:r>
      <w:r w:rsidR="00EB6211" w:rsidRPr="001E22FC">
        <w:rPr>
          <w:b/>
          <w:bCs/>
          <w:i/>
          <w:iCs/>
          <w:sz w:val="28"/>
          <w:szCs w:val="28"/>
        </w:rPr>
        <w:t xml:space="preserve"> </w:t>
      </w:r>
      <w:r w:rsidRPr="001E22FC">
        <w:rPr>
          <w:b/>
          <w:bCs/>
          <w:i/>
          <w:iCs/>
          <w:sz w:val="28"/>
          <w:szCs w:val="28"/>
        </w:rPr>
        <w:t>управления</w:t>
      </w:r>
    </w:p>
    <w:p w14:paraId="4F34B484" w14:textId="77777777" w:rsidR="00EB6211" w:rsidRPr="001E22FC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b/>
          <w:bCs/>
          <w:i/>
          <w:iCs/>
          <w:sz w:val="28"/>
          <w:szCs w:val="28"/>
        </w:rPr>
      </w:pPr>
      <w:r w:rsidRPr="001E22FC">
        <w:rPr>
          <w:b/>
          <w:bCs/>
          <w:i/>
          <w:iCs/>
          <w:sz w:val="28"/>
          <w:szCs w:val="28"/>
        </w:rPr>
        <w:t>Современные тенденции развития хозяйственных</w:t>
      </w:r>
    </w:p>
    <w:p w14:paraId="054A7E23" w14:textId="0568E51A" w:rsidR="00302296" w:rsidRPr="001E22FC" w:rsidRDefault="00EB6211" w:rsidP="00EB6211">
      <w:pPr>
        <w:pStyle w:val="ac"/>
        <w:spacing w:after="60" w:line="240" w:lineRule="auto"/>
        <w:ind w:left="567"/>
        <w:rPr>
          <w:b/>
          <w:bCs/>
          <w:i/>
          <w:iCs/>
          <w:sz w:val="28"/>
          <w:szCs w:val="28"/>
        </w:rPr>
      </w:pPr>
      <w:r w:rsidRPr="001E22FC">
        <w:rPr>
          <w:b/>
          <w:bCs/>
          <w:i/>
          <w:iCs/>
          <w:sz w:val="28"/>
          <w:szCs w:val="28"/>
        </w:rPr>
        <w:t>к</w:t>
      </w:r>
      <w:r w:rsidR="00A47B73" w:rsidRPr="001E22FC">
        <w:rPr>
          <w:b/>
          <w:bCs/>
          <w:i/>
          <w:iCs/>
          <w:sz w:val="28"/>
          <w:szCs w:val="28"/>
        </w:rPr>
        <w:t>омплексов</w:t>
      </w:r>
      <w:r w:rsidRPr="001E22FC">
        <w:rPr>
          <w:b/>
          <w:bCs/>
          <w:i/>
          <w:iCs/>
          <w:sz w:val="28"/>
          <w:szCs w:val="28"/>
        </w:rPr>
        <w:t xml:space="preserve"> </w:t>
      </w:r>
      <w:r w:rsidR="00A47B73" w:rsidRPr="001E22FC">
        <w:rPr>
          <w:b/>
          <w:bCs/>
          <w:i/>
          <w:iCs/>
          <w:sz w:val="28"/>
          <w:szCs w:val="28"/>
        </w:rPr>
        <w:t xml:space="preserve">и </w:t>
      </w:r>
      <w:r w:rsidR="00C51637" w:rsidRPr="001E22FC">
        <w:rPr>
          <w:b/>
          <w:bCs/>
          <w:i/>
          <w:iCs/>
          <w:sz w:val="28"/>
          <w:szCs w:val="28"/>
        </w:rPr>
        <w:t>организаций</w:t>
      </w:r>
    </w:p>
    <w:p w14:paraId="15D5A9CF" w14:textId="77777777" w:rsidR="00302296" w:rsidRPr="001E22FC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b/>
          <w:bCs/>
          <w:i/>
          <w:iCs/>
          <w:sz w:val="28"/>
          <w:szCs w:val="28"/>
        </w:rPr>
      </w:pPr>
      <w:r w:rsidRPr="001E22FC">
        <w:rPr>
          <w:b/>
          <w:bCs/>
          <w:i/>
          <w:iCs/>
          <w:sz w:val="28"/>
          <w:szCs w:val="28"/>
        </w:rPr>
        <w:t>Экономика инновационных процессов</w:t>
      </w:r>
    </w:p>
    <w:p w14:paraId="40E01A4E" w14:textId="77777777" w:rsidR="00302296" w:rsidRPr="001E22FC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b/>
          <w:bCs/>
          <w:i/>
          <w:iCs/>
          <w:sz w:val="28"/>
          <w:szCs w:val="28"/>
        </w:rPr>
      </w:pPr>
      <w:r w:rsidRPr="001E22FC">
        <w:rPr>
          <w:b/>
          <w:bCs/>
          <w:i/>
          <w:iCs/>
          <w:sz w:val="28"/>
          <w:szCs w:val="28"/>
        </w:rPr>
        <w:t>Социальная политика и рынки труда</w:t>
      </w:r>
    </w:p>
    <w:p w14:paraId="705DED56" w14:textId="77777777" w:rsidR="00302296" w:rsidRPr="001E22FC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b/>
          <w:bCs/>
          <w:i/>
          <w:iCs/>
          <w:sz w:val="28"/>
          <w:szCs w:val="28"/>
        </w:rPr>
      </w:pPr>
      <w:r w:rsidRPr="001E22FC">
        <w:rPr>
          <w:b/>
          <w:bCs/>
          <w:i/>
          <w:iCs/>
          <w:sz w:val="28"/>
          <w:szCs w:val="28"/>
        </w:rPr>
        <w:t>Финансовый анализ, банки, инвестиции</w:t>
      </w:r>
    </w:p>
    <w:p w14:paraId="5E66F5A0" w14:textId="351749E4" w:rsidR="00E414B4" w:rsidRPr="001E22FC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b/>
          <w:bCs/>
          <w:i/>
          <w:iCs/>
          <w:sz w:val="28"/>
          <w:szCs w:val="28"/>
        </w:rPr>
      </w:pPr>
      <w:r w:rsidRPr="001E22FC">
        <w:rPr>
          <w:b/>
          <w:bCs/>
          <w:i/>
          <w:iCs/>
          <w:sz w:val="28"/>
          <w:szCs w:val="28"/>
        </w:rPr>
        <w:t>Математические методы в экономических исследованиях</w:t>
      </w:r>
    </w:p>
    <w:p w14:paraId="5D174854" w14:textId="77777777" w:rsidR="00302296" w:rsidRPr="001851C9" w:rsidRDefault="00A47B73" w:rsidP="00194B36">
      <w:pPr>
        <w:spacing w:after="60" w:line="240" w:lineRule="auto"/>
        <w:ind w:firstLine="567"/>
        <w:jc w:val="both"/>
        <w:rPr>
          <w:b/>
          <w:i/>
          <w:color w:val="C00000"/>
          <w:sz w:val="28"/>
          <w:szCs w:val="28"/>
        </w:rPr>
      </w:pPr>
      <w:r w:rsidRPr="001851C9">
        <w:rPr>
          <w:b/>
          <w:i/>
          <w:color w:val="C00000"/>
          <w:sz w:val="28"/>
          <w:szCs w:val="28"/>
        </w:rPr>
        <w:t>Регламент работы школы-семинара:</w:t>
      </w:r>
    </w:p>
    <w:p w14:paraId="613EB760" w14:textId="77777777" w:rsidR="00302296" w:rsidRPr="00281ACA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 xml:space="preserve">Доклад на пленарном заседании – </w:t>
      </w:r>
      <w:r w:rsidR="006C194C" w:rsidRPr="00281ACA">
        <w:rPr>
          <w:rFonts w:ascii="Times New Roman" w:hAnsi="Times New Roman"/>
          <w:sz w:val="28"/>
          <w:szCs w:val="28"/>
        </w:rPr>
        <w:t>20-</w:t>
      </w:r>
      <w:r w:rsidRPr="00281ACA">
        <w:rPr>
          <w:rFonts w:ascii="Times New Roman" w:hAnsi="Times New Roman"/>
          <w:sz w:val="28"/>
          <w:szCs w:val="28"/>
        </w:rPr>
        <w:t>30 мин.</w:t>
      </w:r>
    </w:p>
    <w:p w14:paraId="3E0DB731" w14:textId="77777777" w:rsidR="00302296" w:rsidRPr="00281ACA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Доклад на секционном заседании – 15 мин.</w:t>
      </w:r>
    </w:p>
    <w:p w14:paraId="2F399A0F" w14:textId="77777777" w:rsidR="00302296" w:rsidRPr="00281ACA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Сообщен</w:t>
      </w:r>
      <w:r w:rsidR="006C194C" w:rsidRPr="00281ACA">
        <w:rPr>
          <w:rFonts w:ascii="Times New Roman" w:hAnsi="Times New Roman"/>
          <w:sz w:val="28"/>
          <w:szCs w:val="28"/>
        </w:rPr>
        <w:t xml:space="preserve">ие на секционном заседании – </w:t>
      </w:r>
      <w:r w:rsidR="00F66F45" w:rsidRPr="00281ACA">
        <w:rPr>
          <w:rFonts w:ascii="Times New Roman" w:hAnsi="Times New Roman"/>
          <w:sz w:val="28"/>
          <w:szCs w:val="28"/>
        </w:rPr>
        <w:t>7-10</w:t>
      </w:r>
      <w:r w:rsidR="006C194C" w:rsidRPr="00281ACA">
        <w:rPr>
          <w:rFonts w:ascii="Times New Roman" w:hAnsi="Times New Roman"/>
          <w:sz w:val="28"/>
          <w:szCs w:val="28"/>
        </w:rPr>
        <w:t xml:space="preserve"> мин</w:t>
      </w:r>
      <w:r w:rsidRPr="00281ACA">
        <w:rPr>
          <w:rFonts w:ascii="Times New Roman" w:hAnsi="Times New Roman"/>
          <w:sz w:val="28"/>
          <w:szCs w:val="28"/>
        </w:rPr>
        <w:t>.</w:t>
      </w:r>
    </w:p>
    <w:p w14:paraId="4D0D3D1B" w14:textId="77777777" w:rsidR="00EB6211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Доклад на круглом столе – 15 мин.</w:t>
      </w:r>
    </w:p>
    <w:p w14:paraId="71489F9A" w14:textId="77777777" w:rsidR="00EB6211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6211">
        <w:rPr>
          <w:rFonts w:ascii="Times New Roman" w:hAnsi="Times New Roman"/>
          <w:sz w:val="28"/>
          <w:szCs w:val="28"/>
        </w:rPr>
        <w:t>Вы</w:t>
      </w:r>
      <w:r w:rsidR="006C194C" w:rsidRPr="00EB6211">
        <w:rPr>
          <w:rFonts w:ascii="Times New Roman" w:hAnsi="Times New Roman"/>
          <w:sz w:val="28"/>
          <w:szCs w:val="28"/>
        </w:rPr>
        <w:t>ступление на круглом столе –</w:t>
      </w:r>
      <w:r w:rsidR="00721E52" w:rsidRPr="00EB6211">
        <w:rPr>
          <w:rFonts w:ascii="Times New Roman" w:hAnsi="Times New Roman"/>
          <w:sz w:val="28"/>
          <w:szCs w:val="28"/>
        </w:rPr>
        <w:t>3-</w:t>
      </w:r>
      <w:r w:rsidR="006C194C" w:rsidRPr="00EB6211">
        <w:rPr>
          <w:rFonts w:ascii="Times New Roman" w:hAnsi="Times New Roman"/>
          <w:sz w:val="28"/>
          <w:szCs w:val="28"/>
        </w:rPr>
        <w:t>5</w:t>
      </w:r>
      <w:r w:rsidRPr="00EB6211">
        <w:rPr>
          <w:rFonts w:ascii="Times New Roman" w:hAnsi="Times New Roman"/>
          <w:sz w:val="28"/>
          <w:szCs w:val="28"/>
        </w:rPr>
        <w:t xml:space="preserve"> мин.</w:t>
      </w:r>
    </w:p>
    <w:p w14:paraId="0C15A2E8" w14:textId="77777777" w:rsidR="00EB6211" w:rsidRDefault="00F66F45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6211">
        <w:rPr>
          <w:rFonts w:ascii="Times New Roman" w:hAnsi="Times New Roman"/>
          <w:sz w:val="28"/>
          <w:szCs w:val="28"/>
        </w:rPr>
        <w:t>Выступление на дискусси</w:t>
      </w:r>
      <w:r w:rsidR="00411060" w:rsidRPr="00EB6211">
        <w:rPr>
          <w:rFonts w:ascii="Times New Roman" w:hAnsi="Times New Roman"/>
          <w:sz w:val="28"/>
          <w:szCs w:val="28"/>
        </w:rPr>
        <w:t>онной панели</w:t>
      </w:r>
      <w:r w:rsidRPr="00EB6211">
        <w:rPr>
          <w:rFonts w:ascii="Times New Roman" w:hAnsi="Times New Roman"/>
          <w:sz w:val="28"/>
          <w:szCs w:val="28"/>
        </w:rPr>
        <w:t xml:space="preserve"> – 1</w:t>
      </w:r>
      <w:r w:rsidR="00EE6DE5" w:rsidRPr="00EB6211">
        <w:rPr>
          <w:rFonts w:ascii="Times New Roman" w:hAnsi="Times New Roman"/>
          <w:sz w:val="28"/>
          <w:szCs w:val="28"/>
        </w:rPr>
        <w:t>5</w:t>
      </w:r>
      <w:r w:rsidRPr="00EB6211">
        <w:rPr>
          <w:rFonts w:ascii="Times New Roman" w:hAnsi="Times New Roman"/>
          <w:sz w:val="28"/>
          <w:szCs w:val="28"/>
        </w:rPr>
        <w:t xml:space="preserve"> мин.</w:t>
      </w:r>
    </w:p>
    <w:p w14:paraId="3D8F9914" w14:textId="36B3000C" w:rsidR="00302296" w:rsidRPr="00EB6211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6211">
        <w:rPr>
          <w:rFonts w:ascii="Times New Roman" w:hAnsi="Times New Roman"/>
          <w:sz w:val="28"/>
          <w:szCs w:val="28"/>
        </w:rPr>
        <w:t>Лекция, мастер-класс – 90 минут.</w:t>
      </w:r>
    </w:p>
    <w:p w14:paraId="48F06809" w14:textId="255C1C4F" w:rsidR="00302296" w:rsidRDefault="00A47B73">
      <w:pPr>
        <w:ind w:firstLine="539"/>
        <w:jc w:val="both"/>
        <w:rPr>
          <w:sz w:val="28"/>
          <w:szCs w:val="28"/>
        </w:rPr>
      </w:pPr>
      <w:r w:rsidRPr="001851C9">
        <w:rPr>
          <w:b/>
          <w:i/>
          <w:color w:val="0F17B1"/>
          <w:sz w:val="28"/>
          <w:szCs w:val="28"/>
        </w:rPr>
        <w:t>Рабочие языки</w:t>
      </w:r>
      <w:r w:rsidRPr="00325CE0">
        <w:rPr>
          <w:sz w:val="28"/>
          <w:szCs w:val="28"/>
        </w:rPr>
        <w:t xml:space="preserve"> – русский, английский.</w:t>
      </w:r>
    </w:p>
    <w:p w14:paraId="13E5F90B" w14:textId="77777777" w:rsidR="001851C9" w:rsidRPr="00BD0889" w:rsidRDefault="001851C9" w:rsidP="001851C9">
      <w:pPr>
        <w:spacing w:after="0"/>
        <w:jc w:val="center"/>
        <w:rPr>
          <w:b/>
          <w:i/>
          <w:iCs/>
          <w:color w:val="C00000"/>
          <w:sz w:val="28"/>
          <w:szCs w:val="28"/>
        </w:rPr>
      </w:pPr>
      <w:r w:rsidRPr="00BD0889">
        <w:rPr>
          <w:b/>
          <w:i/>
          <w:iCs/>
          <w:color w:val="C00000"/>
          <w:sz w:val="28"/>
          <w:szCs w:val="28"/>
        </w:rPr>
        <w:t>Участие в Школе-семинаре</w:t>
      </w:r>
    </w:p>
    <w:p w14:paraId="49D3FDF5" w14:textId="77777777" w:rsidR="00302296" w:rsidRPr="00EB6211" w:rsidRDefault="00A47B73" w:rsidP="00E61AF1">
      <w:pPr>
        <w:spacing w:after="0"/>
        <w:ind w:firstLine="539"/>
        <w:jc w:val="both"/>
      </w:pPr>
      <w:r w:rsidRPr="00EB6211">
        <w:rPr>
          <w:b/>
          <w:sz w:val="28"/>
          <w:szCs w:val="28"/>
        </w:rPr>
        <w:t xml:space="preserve">Для участия в работе школы-семинара необходимо зарегистрироваться на сайте школы-семинара </w:t>
      </w:r>
      <w:hyperlink r:id="rId21">
        <w:r w:rsidRPr="00EB6211">
          <w:rPr>
            <w:rStyle w:val="ListLabel22"/>
            <w:u w:val="none"/>
          </w:rPr>
          <w:t>www</w:t>
        </w:r>
      </w:hyperlink>
      <w:hyperlink r:id="rId22">
        <w:r w:rsidRPr="00EB6211">
          <w:rPr>
            <w:rStyle w:val="ListLabel22"/>
            <w:u w:val="none"/>
          </w:rPr>
          <w:t>.</w:t>
        </w:r>
      </w:hyperlink>
      <w:hyperlink r:id="rId23">
        <w:r w:rsidRPr="00EB6211">
          <w:rPr>
            <w:rStyle w:val="ListLabel22"/>
            <w:u w:val="none"/>
          </w:rPr>
          <w:t>smsep</w:t>
        </w:r>
      </w:hyperlink>
      <w:hyperlink r:id="rId24">
        <w:r w:rsidRPr="00EB6211">
          <w:rPr>
            <w:rStyle w:val="ListLabel22"/>
            <w:u w:val="none"/>
          </w:rPr>
          <w:t>.</w:t>
        </w:r>
      </w:hyperlink>
      <w:hyperlink r:id="rId25">
        <w:r w:rsidRPr="00EB6211">
          <w:rPr>
            <w:rStyle w:val="ListLabel22"/>
            <w:u w:val="none"/>
          </w:rPr>
          <w:t>ru</w:t>
        </w:r>
      </w:hyperlink>
      <w:r w:rsidRPr="00EB6211">
        <w:rPr>
          <w:b/>
          <w:sz w:val="28"/>
          <w:szCs w:val="28"/>
        </w:rPr>
        <w:t>. Если Вы уже зарегистрированы, то мож</w:t>
      </w:r>
      <w:r w:rsidR="00721E52" w:rsidRPr="00EB6211">
        <w:rPr>
          <w:b/>
          <w:sz w:val="28"/>
          <w:szCs w:val="28"/>
        </w:rPr>
        <w:t>но</w:t>
      </w:r>
      <w:r w:rsidRPr="00EB6211">
        <w:rPr>
          <w:b/>
          <w:sz w:val="28"/>
          <w:szCs w:val="28"/>
        </w:rPr>
        <w:t xml:space="preserve"> использовать свой логин и пароль.</w:t>
      </w:r>
    </w:p>
    <w:p w14:paraId="478EF460" w14:textId="77777777" w:rsidR="001851C9" w:rsidRPr="001851C9" w:rsidRDefault="001851C9" w:rsidP="001851C9">
      <w:pPr>
        <w:spacing w:after="0"/>
        <w:ind w:firstLine="539"/>
        <w:jc w:val="both"/>
        <w:rPr>
          <w:b/>
          <w:i/>
          <w:iCs/>
          <w:color w:val="C00000"/>
          <w:sz w:val="28"/>
          <w:szCs w:val="28"/>
        </w:rPr>
      </w:pPr>
      <w:r w:rsidRPr="001851C9">
        <w:rPr>
          <w:b/>
          <w:i/>
          <w:iCs/>
          <w:color w:val="C00000"/>
          <w:sz w:val="28"/>
          <w:szCs w:val="28"/>
        </w:rPr>
        <w:t>Просим вас обратить внимание, что необходимо заполнить или отредактировать все поля профиля, регистрационной формы и заявки на участие в школе-семинаре.</w:t>
      </w:r>
    </w:p>
    <w:p w14:paraId="120019B5" w14:textId="540DE5AB" w:rsidR="00325CE0" w:rsidRPr="00EB6211" w:rsidRDefault="00325CE0" w:rsidP="00E61AF1">
      <w:pPr>
        <w:spacing w:after="0"/>
        <w:ind w:firstLine="539"/>
        <w:jc w:val="both"/>
        <w:rPr>
          <w:b/>
          <w:i/>
          <w:sz w:val="28"/>
          <w:szCs w:val="28"/>
        </w:rPr>
      </w:pPr>
      <w:r w:rsidRPr="00EB6211">
        <w:rPr>
          <w:sz w:val="28"/>
          <w:szCs w:val="28"/>
        </w:rPr>
        <w:lastRenderedPageBreak/>
        <w:t xml:space="preserve">В </w:t>
      </w:r>
      <w:r w:rsidRPr="001851C9">
        <w:rPr>
          <w:b/>
          <w:i/>
          <w:color w:val="0F17B1"/>
          <w:sz w:val="28"/>
          <w:szCs w:val="28"/>
        </w:rPr>
        <w:t>личном кабинете</w:t>
      </w:r>
      <w:r w:rsidRPr="00EB6211">
        <w:rPr>
          <w:b/>
          <w:i/>
          <w:sz w:val="28"/>
          <w:szCs w:val="28"/>
        </w:rPr>
        <w:t xml:space="preserve"> </w:t>
      </w:r>
      <w:r w:rsidRPr="00EB6211">
        <w:rPr>
          <w:color w:val="000000"/>
          <w:sz w:val="28"/>
          <w:szCs w:val="28"/>
        </w:rPr>
        <w:t xml:space="preserve">на сайте </w:t>
      </w:r>
      <w:r w:rsidR="00EB6211">
        <w:rPr>
          <w:color w:val="000000"/>
          <w:sz w:val="28"/>
          <w:szCs w:val="28"/>
        </w:rPr>
        <w:t xml:space="preserve">каждым участником </w:t>
      </w:r>
      <w:r w:rsidRPr="00EB6211">
        <w:rPr>
          <w:sz w:val="28"/>
          <w:szCs w:val="28"/>
        </w:rPr>
        <w:t xml:space="preserve">должны быть </w:t>
      </w:r>
      <w:r w:rsidRPr="00EB6211">
        <w:rPr>
          <w:color w:val="000000"/>
          <w:sz w:val="28"/>
          <w:szCs w:val="28"/>
        </w:rPr>
        <w:t>размещены</w:t>
      </w:r>
      <w:r w:rsidR="0099156E">
        <w:rPr>
          <w:color w:val="000000"/>
          <w:sz w:val="28"/>
          <w:szCs w:val="28"/>
        </w:rPr>
        <w:t xml:space="preserve"> </w:t>
      </w:r>
      <w:r w:rsidR="0099156E" w:rsidRPr="001851C9">
        <w:rPr>
          <w:b/>
          <w:i/>
          <w:iCs/>
          <w:color w:val="C00000"/>
          <w:sz w:val="28"/>
          <w:szCs w:val="28"/>
        </w:rPr>
        <w:t xml:space="preserve">до </w:t>
      </w:r>
      <w:r w:rsidR="00960C65" w:rsidRPr="001851C9">
        <w:rPr>
          <w:b/>
          <w:i/>
          <w:iCs/>
          <w:color w:val="C00000"/>
          <w:sz w:val="28"/>
          <w:szCs w:val="28"/>
        </w:rPr>
        <w:t>1 сентября</w:t>
      </w:r>
      <w:r w:rsidR="0099156E" w:rsidRPr="001851C9">
        <w:rPr>
          <w:b/>
          <w:i/>
          <w:iCs/>
          <w:color w:val="C00000"/>
          <w:sz w:val="28"/>
          <w:szCs w:val="28"/>
        </w:rPr>
        <w:t xml:space="preserve"> 2021 года</w:t>
      </w:r>
      <w:r w:rsidRPr="001851C9">
        <w:rPr>
          <w:b/>
          <w:i/>
          <w:iCs/>
          <w:color w:val="C00000"/>
          <w:sz w:val="28"/>
          <w:szCs w:val="28"/>
        </w:rPr>
        <w:t>:</w:t>
      </w:r>
    </w:p>
    <w:p w14:paraId="28E6EADB" w14:textId="3521FDC4" w:rsidR="00325CE0" w:rsidRPr="0099156E" w:rsidRDefault="00325CE0" w:rsidP="006040B8">
      <w:pPr>
        <w:pStyle w:val="ac"/>
        <w:numPr>
          <w:ilvl w:val="0"/>
          <w:numId w:val="21"/>
        </w:numPr>
        <w:spacing w:after="0"/>
        <w:ind w:left="0" w:firstLine="567"/>
        <w:jc w:val="both"/>
        <w:rPr>
          <w:sz w:val="28"/>
          <w:szCs w:val="28"/>
        </w:rPr>
      </w:pPr>
      <w:r w:rsidRPr="006040B8">
        <w:rPr>
          <w:b/>
          <w:sz w:val="28"/>
          <w:szCs w:val="28"/>
        </w:rPr>
        <w:t xml:space="preserve"> </w:t>
      </w:r>
      <w:r w:rsidR="0099156E" w:rsidRPr="0099156E">
        <w:rPr>
          <w:b/>
          <w:sz w:val="28"/>
          <w:szCs w:val="28"/>
        </w:rPr>
        <w:t xml:space="preserve">заявка </w:t>
      </w:r>
      <w:r w:rsidR="0099156E" w:rsidRPr="0099156E">
        <w:rPr>
          <w:sz w:val="28"/>
          <w:szCs w:val="28"/>
          <w:u w:val="single"/>
        </w:rPr>
        <w:t>(</w:t>
      </w:r>
      <w:r w:rsidR="0099156E" w:rsidRPr="0099156E">
        <w:rPr>
          <w:i/>
          <w:sz w:val="28"/>
          <w:szCs w:val="28"/>
          <w:u w:val="single"/>
        </w:rPr>
        <w:t>в том числе для участников без доклада!</w:t>
      </w:r>
      <w:r w:rsidR="0099156E" w:rsidRPr="0099156E">
        <w:rPr>
          <w:sz w:val="28"/>
          <w:szCs w:val="28"/>
          <w:u w:val="single"/>
        </w:rPr>
        <w:t>)</w:t>
      </w:r>
      <w:r w:rsidR="0099156E" w:rsidRPr="0099156E">
        <w:rPr>
          <w:sz w:val="28"/>
          <w:szCs w:val="28"/>
        </w:rPr>
        <w:t xml:space="preserve"> </w:t>
      </w:r>
    </w:p>
    <w:p w14:paraId="3DCC8C94" w14:textId="37F2F41D" w:rsidR="006040B8" w:rsidRPr="0099156E" w:rsidRDefault="0099156E" w:rsidP="006040B8">
      <w:pPr>
        <w:pStyle w:val="ac"/>
        <w:numPr>
          <w:ilvl w:val="0"/>
          <w:numId w:val="21"/>
        </w:numPr>
        <w:spacing w:after="0"/>
        <w:ind w:left="0" w:firstLine="567"/>
        <w:jc w:val="both"/>
        <w:rPr>
          <w:b/>
          <w:i/>
          <w:sz w:val="28"/>
          <w:szCs w:val="28"/>
        </w:rPr>
      </w:pPr>
      <w:r w:rsidRPr="0099156E">
        <w:rPr>
          <w:sz w:val="28"/>
          <w:szCs w:val="28"/>
        </w:rPr>
        <w:t xml:space="preserve"> </w:t>
      </w:r>
      <w:r w:rsidRPr="0099156E">
        <w:rPr>
          <w:b/>
          <w:sz w:val="28"/>
          <w:szCs w:val="28"/>
        </w:rPr>
        <w:t xml:space="preserve">аннотация </w:t>
      </w:r>
      <w:r w:rsidRPr="0099156E">
        <w:rPr>
          <w:bCs/>
          <w:i/>
          <w:sz w:val="28"/>
          <w:szCs w:val="28"/>
          <w:u w:val="single"/>
        </w:rPr>
        <w:t>(на русском и английском языках</w:t>
      </w:r>
      <w:r w:rsidR="002E71A1">
        <w:rPr>
          <w:bCs/>
          <w:i/>
          <w:sz w:val="32"/>
          <w:szCs w:val="28"/>
          <w:u w:val="single"/>
        </w:rPr>
        <w:t>)</w:t>
      </w:r>
    </w:p>
    <w:p w14:paraId="6B39EC5E" w14:textId="7CF18804" w:rsidR="00E414B4" w:rsidRPr="0099156E" w:rsidRDefault="0099156E" w:rsidP="006040B8">
      <w:pPr>
        <w:pStyle w:val="ac"/>
        <w:numPr>
          <w:ilvl w:val="0"/>
          <w:numId w:val="21"/>
        </w:numPr>
        <w:spacing w:after="0"/>
        <w:ind w:left="0" w:firstLine="567"/>
        <w:jc w:val="both"/>
        <w:rPr>
          <w:b/>
          <w:i/>
          <w:sz w:val="28"/>
          <w:szCs w:val="28"/>
        </w:rPr>
      </w:pPr>
      <w:r w:rsidRPr="0099156E">
        <w:rPr>
          <w:b/>
          <w:i/>
          <w:sz w:val="28"/>
          <w:szCs w:val="28"/>
        </w:rPr>
        <w:t xml:space="preserve"> </w:t>
      </w:r>
      <w:r w:rsidRPr="0099156E">
        <w:rPr>
          <w:b/>
          <w:sz w:val="28"/>
          <w:szCs w:val="28"/>
        </w:rPr>
        <w:t xml:space="preserve">тезисы </w:t>
      </w:r>
      <w:r w:rsidRPr="0099156E">
        <w:rPr>
          <w:sz w:val="28"/>
          <w:szCs w:val="28"/>
        </w:rPr>
        <w:t xml:space="preserve">доклада объемом </w:t>
      </w:r>
      <w:r w:rsidRPr="0099156E">
        <w:rPr>
          <w:b/>
          <w:sz w:val="28"/>
          <w:szCs w:val="28"/>
        </w:rPr>
        <w:t>от 4 до 6 ПОЛНЫХ страниц</w:t>
      </w:r>
    </w:p>
    <w:p w14:paraId="4D7C6F42" w14:textId="60006FDE" w:rsidR="00E414B4" w:rsidRPr="00C02B4B" w:rsidRDefault="00E414B4" w:rsidP="00E936A5">
      <w:pPr>
        <w:spacing w:after="0"/>
        <w:ind w:firstLine="539"/>
        <w:jc w:val="both"/>
        <w:rPr>
          <w:sz w:val="28"/>
          <w:szCs w:val="28"/>
        </w:rPr>
      </w:pPr>
      <w:r w:rsidRPr="00C02B4B">
        <w:rPr>
          <w:sz w:val="28"/>
          <w:szCs w:val="28"/>
        </w:rPr>
        <w:t xml:space="preserve">Правила оформления аннотации и тезисов – см. в </w:t>
      </w:r>
      <w:r w:rsidR="00B53229" w:rsidRPr="00C02B4B">
        <w:rPr>
          <w:b/>
          <w:sz w:val="28"/>
          <w:szCs w:val="28"/>
        </w:rPr>
        <w:t>Приложения</w:t>
      </w:r>
      <w:r w:rsidR="00451ED5" w:rsidRPr="00C02B4B">
        <w:rPr>
          <w:b/>
          <w:sz w:val="28"/>
          <w:szCs w:val="28"/>
        </w:rPr>
        <w:t>х</w:t>
      </w:r>
      <w:r w:rsidRPr="00C02B4B">
        <w:rPr>
          <w:b/>
          <w:sz w:val="28"/>
          <w:szCs w:val="28"/>
        </w:rPr>
        <w:t xml:space="preserve"> 1</w:t>
      </w:r>
      <w:r w:rsidR="00B53229" w:rsidRPr="00C02B4B">
        <w:rPr>
          <w:b/>
          <w:sz w:val="28"/>
          <w:szCs w:val="28"/>
        </w:rPr>
        <w:t>,</w:t>
      </w:r>
      <w:r w:rsidR="00C16349" w:rsidRPr="00C02B4B">
        <w:rPr>
          <w:b/>
          <w:sz w:val="28"/>
          <w:szCs w:val="28"/>
        </w:rPr>
        <w:t xml:space="preserve"> </w:t>
      </w:r>
      <w:r w:rsidR="00B53229" w:rsidRPr="00C02B4B">
        <w:rPr>
          <w:b/>
          <w:sz w:val="28"/>
          <w:szCs w:val="28"/>
        </w:rPr>
        <w:t>2</w:t>
      </w:r>
      <w:r w:rsidRPr="00C02B4B">
        <w:rPr>
          <w:sz w:val="28"/>
          <w:szCs w:val="28"/>
        </w:rPr>
        <w:t xml:space="preserve"> или на сайте в разделе</w:t>
      </w:r>
      <w:r w:rsidR="00325CE0" w:rsidRPr="00C02B4B">
        <w:rPr>
          <w:sz w:val="28"/>
          <w:szCs w:val="28"/>
        </w:rPr>
        <w:t xml:space="preserve"> </w:t>
      </w:r>
      <w:r w:rsidR="003B166A" w:rsidRPr="00C02B4B">
        <w:rPr>
          <w:b/>
          <w:sz w:val="28"/>
          <w:szCs w:val="28"/>
        </w:rPr>
        <w:t>«Требования к оформлению материалов»</w:t>
      </w:r>
      <w:r w:rsidR="003B166A" w:rsidRPr="00C02B4B">
        <w:rPr>
          <w:sz w:val="28"/>
          <w:szCs w:val="28"/>
        </w:rPr>
        <w:t xml:space="preserve"> и </w:t>
      </w:r>
      <w:r w:rsidRPr="00C02B4B">
        <w:rPr>
          <w:b/>
          <w:sz w:val="28"/>
          <w:szCs w:val="28"/>
        </w:rPr>
        <w:t xml:space="preserve">«Образцы </w:t>
      </w:r>
      <w:r w:rsidR="00783FAC" w:rsidRPr="00C02B4B">
        <w:rPr>
          <w:b/>
          <w:sz w:val="28"/>
          <w:szCs w:val="28"/>
        </w:rPr>
        <w:t>оформления материалов</w:t>
      </w:r>
      <w:r w:rsidRPr="00C02B4B">
        <w:rPr>
          <w:b/>
          <w:sz w:val="28"/>
          <w:szCs w:val="28"/>
        </w:rPr>
        <w:t>»</w:t>
      </w:r>
      <w:r w:rsidR="003B166A" w:rsidRPr="00C02B4B">
        <w:rPr>
          <w:b/>
          <w:sz w:val="28"/>
          <w:szCs w:val="28"/>
        </w:rPr>
        <w:t xml:space="preserve">. </w:t>
      </w:r>
      <w:r w:rsidR="0008097B" w:rsidRPr="00C02B4B">
        <w:rPr>
          <w:b/>
          <w:sz w:val="28"/>
          <w:szCs w:val="28"/>
        </w:rPr>
        <w:t>Обратите внимание, что поменялась форма для оформления аннотаций!</w:t>
      </w:r>
    </w:p>
    <w:p w14:paraId="39C517F9" w14:textId="7717AAF8" w:rsidR="00E414B4" w:rsidRPr="006040B8" w:rsidRDefault="00A47B73" w:rsidP="00E936A5">
      <w:pPr>
        <w:spacing w:after="0"/>
        <w:ind w:firstLine="539"/>
        <w:jc w:val="both"/>
        <w:rPr>
          <w:bCs/>
          <w:i/>
          <w:iCs/>
          <w:sz w:val="28"/>
          <w:szCs w:val="28"/>
        </w:rPr>
      </w:pPr>
      <w:r w:rsidRPr="001851C9">
        <w:rPr>
          <w:b/>
          <w:bCs/>
          <w:i/>
          <w:iCs/>
          <w:sz w:val="28"/>
          <w:szCs w:val="28"/>
        </w:rPr>
        <w:t>Файлы</w:t>
      </w:r>
      <w:r w:rsidR="00E414B4" w:rsidRPr="001851C9">
        <w:rPr>
          <w:b/>
          <w:bCs/>
          <w:i/>
          <w:iCs/>
          <w:sz w:val="28"/>
          <w:szCs w:val="28"/>
        </w:rPr>
        <w:t xml:space="preserve"> аннотации и тезисов необходимо</w:t>
      </w:r>
      <w:r w:rsidRPr="001851C9">
        <w:rPr>
          <w:b/>
          <w:bCs/>
          <w:i/>
          <w:iCs/>
          <w:sz w:val="28"/>
          <w:szCs w:val="28"/>
        </w:rPr>
        <w:t xml:space="preserve"> называть</w:t>
      </w:r>
      <w:r w:rsidRPr="001851C9">
        <w:rPr>
          <w:bCs/>
          <w:iCs/>
          <w:sz w:val="28"/>
          <w:szCs w:val="28"/>
        </w:rPr>
        <w:t xml:space="preserve"> </w:t>
      </w:r>
      <w:r w:rsidRPr="00A92589">
        <w:rPr>
          <w:bCs/>
          <w:iCs/>
          <w:sz w:val="28"/>
          <w:szCs w:val="28"/>
        </w:rPr>
        <w:t>фамилиями всех авторов</w:t>
      </w:r>
      <w:r w:rsidR="00F66F45" w:rsidRPr="00A92589">
        <w:rPr>
          <w:bCs/>
          <w:iCs/>
          <w:sz w:val="28"/>
          <w:szCs w:val="28"/>
        </w:rPr>
        <w:t xml:space="preserve"> в алфавитном порядке</w:t>
      </w:r>
      <w:r w:rsidRPr="001851C9">
        <w:rPr>
          <w:bCs/>
          <w:iCs/>
          <w:sz w:val="28"/>
          <w:szCs w:val="28"/>
        </w:rPr>
        <w:t>, например</w:t>
      </w:r>
      <w:r w:rsidR="001851C9" w:rsidRPr="001851C9">
        <w:rPr>
          <w:bCs/>
          <w:iCs/>
          <w:sz w:val="28"/>
          <w:szCs w:val="28"/>
        </w:rPr>
        <w:t>,</w:t>
      </w:r>
      <w:r w:rsidR="001851C9" w:rsidRPr="001851C9">
        <w:rPr>
          <w:bCs/>
          <w:i/>
          <w:iCs/>
          <w:sz w:val="28"/>
          <w:szCs w:val="28"/>
        </w:rPr>
        <w:t xml:space="preserve"> Сидоров_аннотация.xlsx</w:t>
      </w:r>
      <w:r w:rsidRPr="001851C9">
        <w:rPr>
          <w:bCs/>
          <w:i/>
          <w:iCs/>
          <w:sz w:val="28"/>
          <w:szCs w:val="28"/>
        </w:rPr>
        <w:t>,</w:t>
      </w:r>
      <w:r w:rsidRPr="001851C9">
        <w:rPr>
          <w:bCs/>
          <w:iCs/>
          <w:sz w:val="28"/>
          <w:szCs w:val="28"/>
        </w:rPr>
        <w:t xml:space="preserve"> </w:t>
      </w:r>
      <w:proofErr w:type="spellStart"/>
      <w:proofErr w:type="gramStart"/>
      <w:r w:rsidRPr="001851C9">
        <w:rPr>
          <w:bCs/>
          <w:i/>
          <w:iCs/>
          <w:sz w:val="28"/>
          <w:szCs w:val="28"/>
        </w:rPr>
        <w:t>Иванов</w:t>
      </w:r>
      <w:r w:rsidR="001851C9" w:rsidRPr="001851C9">
        <w:rPr>
          <w:bCs/>
          <w:i/>
          <w:iCs/>
          <w:sz w:val="28"/>
          <w:szCs w:val="28"/>
        </w:rPr>
        <w:t>,Петров</w:t>
      </w:r>
      <w:r w:rsidRPr="001851C9">
        <w:rPr>
          <w:bCs/>
          <w:i/>
          <w:iCs/>
          <w:sz w:val="28"/>
          <w:szCs w:val="28"/>
        </w:rPr>
        <w:t>_тезисы</w:t>
      </w:r>
      <w:proofErr w:type="spellEnd"/>
      <w:r w:rsidRPr="001851C9">
        <w:rPr>
          <w:bCs/>
          <w:i/>
          <w:iCs/>
          <w:sz w:val="28"/>
          <w:szCs w:val="28"/>
        </w:rPr>
        <w:t>.</w:t>
      </w:r>
      <w:r w:rsidRPr="001851C9">
        <w:rPr>
          <w:bCs/>
          <w:i/>
          <w:iCs/>
          <w:sz w:val="28"/>
          <w:szCs w:val="28"/>
          <w:lang w:val="en-US"/>
        </w:rPr>
        <w:t>doc</w:t>
      </w:r>
      <w:proofErr w:type="gramEnd"/>
    </w:p>
    <w:p w14:paraId="59357749" w14:textId="1662656D" w:rsidR="00302296" w:rsidRPr="006040B8" w:rsidRDefault="00A47B73" w:rsidP="00E936A5">
      <w:pPr>
        <w:spacing w:after="0"/>
        <w:ind w:firstLine="539"/>
        <w:jc w:val="both"/>
        <w:rPr>
          <w:sz w:val="28"/>
          <w:szCs w:val="28"/>
        </w:rPr>
      </w:pPr>
      <w:r w:rsidRPr="006040B8">
        <w:rPr>
          <w:b/>
          <w:i/>
          <w:sz w:val="28"/>
          <w:szCs w:val="28"/>
        </w:rPr>
        <w:t>Решение</w:t>
      </w:r>
      <w:r w:rsidRPr="006040B8">
        <w:rPr>
          <w:sz w:val="28"/>
          <w:szCs w:val="28"/>
        </w:rPr>
        <w:t xml:space="preserve"> о включении выступлений в программу конференции будет принято</w:t>
      </w:r>
      <w:r w:rsidR="00325CE0" w:rsidRPr="006040B8">
        <w:rPr>
          <w:sz w:val="28"/>
          <w:szCs w:val="28"/>
        </w:rPr>
        <w:t xml:space="preserve"> </w:t>
      </w:r>
      <w:r w:rsidR="003B166A" w:rsidRPr="006040B8">
        <w:rPr>
          <w:b/>
          <w:i/>
          <w:sz w:val="28"/>
          <w:szCs w:val="28"/>
        </w:rPr>
        <w:t>Программным комитетом</w:t>
      </w:r>
      <w:r w:rsidR="003B166A" w:rsidRPr="006040B8">
        <w:rPr>
          <w:sz w:val="28"/>
          <w:szCs w:val="28"/>
        </w:rPr>
        <w:t>,</w:t>
      </w:r>
      <w:r w:rsidRPr="006040B8">
        <w:rPr>
          <w:sz w:val="28"/>
          <w:szCs w:val="28"/>
        </w:rPr>
        <w:t xml:space="preserve"> исходя из рекомендаций </w:t>
      </w:r>
      <w:r w:rsidRPr="006040B8">
        <w:rPr>
          <w:b/>
          <w:i/>
          <w:sz w:val="28"/>
          <w:szCs w:val="28"/>
        </w:rPr>
        <w:t>Экспертной группы</w:t>
      </w:r>
      <w:r w:rsidRPr="006040B8">
        <w:rPr>
          <w:sz w:val="28"/>
          <w:szCs w:val="28"/>
        </w:rPr>
        <w:t xml:space="preserve">, сообщено участникам в их </w:t>
      </w:r>
      <w:r w:rsidR="00721E52" w:rsidRPr="006040B8">
        <w:rPr>
          <w:b/>
          <w:i/>
          <w:sz w:val="28"/>
          <w:szCs w:val="28"/>
        </w:rPr>
        <w:t>Личном кабинете</w:t>
      </w:r>
      <w:r w:rsidR="00325CE0" w:rsidRPr="006040B8">
        <w:rPr>
          <w:b/>
          <w:i/>
          <w:sz w:val="28"/>
          <w:szCs w:val="28"/>
        </w:rPr>
        <w:t xml:space="preserve"> </w:t>
      </w:r>
      <w:r w:rsidRPr="006040B8">
        <w:rPr>
          <w:sz w:val="28"/>
          <w:szCs w:val="28"/>
        </w:rPr>
        <w:t xml:space="preserve">на сайте и продублировано по электронной почте </w:t>
      </w:r>
      <w:r w:rsidRPr="00A92589">
        <w:rPr>
          <w:b/>
          <w:i/>
          <w:iCs/>
          <w:color w:val="C00000"/>
          <w:sz w:val="28"/>
          <w:szCs w:val="28"/>
        </w:rPr>
        <w:t xml:space="preserve">до </w:t>
      </w:r>
      <w:r w:rsidR="00A92589" w:rsidRPr="00A92589">
        <w:rPr>
          <w:b/>
          <w:i/>
          <w:iCs/>
          <w:color w:val="C00000"/>
          <w:sz w:val="28"/>
          <w:szCs w:val="28"/>
        </w:rPr>
        <w:t>1</w:t>
      </w:r>
      <w:r w:rsidR="008F5BB6" w:rsidRPr="00A92589">
        <w:rPr>
          <w:b/>
          <w:i/>
          <w:iCs/>
          <w:color w:val="C00000"/>
          <w:sz w:val="28"/>
          <w:szCs w:val="28"/>
        </w:rPr>
        <w:t>5</w:t>
      </w:r>
      <w:r w:rsidR="006040B8" w:rsidRPr="00A92589">
        <w:rPr>
          <w:b/>
          <w:i/>
          <w:iCs/>
          <w:color w:val="C00000"/>
          <w:sz w:val="28"/>
          <w:szCs w:val="28"/>
        </w:rPr>
        <w:t xml:space="preserve"> </w:t>
      </w:r>
      <w:r w:rsidR="008F5BB6" w:rsidRPr="00A92589">
        <w:rPr>
          <w:b/>
          <w:i/>
          <w:iCs/>
          <w:color w:val="C00000"/>
          <w:sz w:val="28"/>
          <w:szCs w:val="28"/>
        </w:rPr>
        <w:t>сентября</w:t>
      </w:r>
      <w:r w:rsidR="00325CE0" w:rsidRPr="00A92589">
        <w:rPr>
          <w:b/>
          <w:i/>
          <w:iCs/>
          <w:color w:val="C00000"/>
          <w:sz w:val="28"/>
          <w:szCs w:val="28"/>
        </w:rPr>
        <w:t xml:space="preserve"> 202</w:t>
      </w:r>
      <w:r w:rsidR="008F5BB6" w:rsidRPr="00A92589">
        <w:rPr>
          <w:b/>
          <w:i/>
          <w:iCs/>
          <w:color w:val="C00000"/>
          <w:sz w:val="28"/>
          <w:szCs w:val="28"/>
        </w:rPr>
        <w:t xml:space="preserve">1 </w:t>
      </w:r>
      <w:r w:rsidRPr="00A92589">
        <w:rPr>
          <w:b/>
          <w:i/>
          <w:iCs/>
          <w:color w:val="C00000"/>
          <w:sz w:val="28"/>
          <w:szCs w:val="28"/>
        </w:rPr>
        <w:t>г.</w:t>
      </w:r>
      <w:r w:rsidRPr="006040B8">
        <w:rPr>
          <w:sz w:val="28"/>
          <w:szCs w:val="28"/>
        </w:rPr>
        <w:t xml:space="preserve"> Окончательный </w:t>
      </w:r>
      <w:r w:rsidRPr="006040B8">
        <w:rPr>
          <w:b/>
          <w:i/>
          <w:sz w:val="28"/>
          <w:szCs w:val="28"/>
        </w:rPr>
        <w:t>статус участия</w:t>
      </w:r>
      <w:r w:rsidRPr="006040B8">
        <w:rPr>
          <w:sz w:val="28"/>
          <w:szCs w:val="28"/>
        </w:rPr>
        <w:t xml:space="preserve"> (пленарный доклад, секционный доклад, секционное сообщение, доклад или выступление на круглом столе) будет сообщен участникам </w:t>
      </w:r>
      <w:r w:rsidR="00325CE0" w:rsidRPr="00A92589">
        <w:rPr>
          <w:b/>
          <w:i/>
          <w:iCs/>
          <w:color w:val="C00000"/>
          <w:sz w:val="28"/>
          <w:szCs w:val="28"/>
        </w:rPr>
        <w:t xml:space="preserve">до </w:t>
      </w:r>
      <w:r w:rsidR="008F5BB6" w:rsidRPr="00A92589">
        <w:rPr>
          <w:b/>
          <w:i/>
          <w:iCs/>
          <w:color w:val="C00000"/>
          <w:sz w:val="28"/>
          <w:szCs w:val="28"/>
        </w:rPr>
        <w:t>2</w:t>
      </w:r>
      <w:r w:rsidR="00A92589" w:rsidRPr="00A92589">
        <w:rPr>
          <w:b/>
          <w:i/>
          <w:iCs/>
          <w:color w:val="C00000"/>
          <w:sz w:val="28"/>
          <w:szCs w:val="28"/>
        </w:rPr>
        <w:t>5</w:t>
      </w:r>
      <w:r w:rsidR="00325CE0" w:rsidRPr="00A92589">
        <w:rPr>
          <w:b/>
          <w:i/>
          <w:iCs/>
          <w:color w:val="C00000"/>
          <w:sz w:val="28"/>
          <w:szCs w:val="28"/>
        </w:rPr>
        <w:t xml:space="preserve"> сентября 202</w:t>
      </w:r>
      <w:r w:rsidR="008F5BB6" w:rsidRPr="00A92589">
        <w:rPr>
          <w:b/>
          <w:i/>
          <w:iCs/>
          <w:color w:val="C00000"/>
          <w:sz w:val="28"/>
          <w:szCs w:val="28"/>
        </w:rPr>
        <w:t>1</w:t>
      </w:r>
      <w:r w:rsidRPr="00A92589">
        <w:rPr>
          <w:b/>
          <w:i/>
          <w:iCs/>
          <w:color w:val="C00000"/>
          <w:sz w:val="28"/>
          <w:szCs w:val="28"/>
        </w:rPr>
        <w:t xml:space="preserve"> г.</w:t>
      </w:r>
    </w:p>
    <w:p w14:paraId="430F2FF4" w14:textId="32EAC1C0" w:rsidR="00A92589" w:rsidRPr="00C02B4B" w:rsidRDefault="00A92589" w:rsidP="00A92589">
      <w:pPr>
        <w:spacing w:after="0"/>
        <w:ind w:firstLine="539"/>
        <w:jc w:val="both"/>
        <w:rPr>
          <w:b/>
          <w:bCs/>
          <w:i/>
          <w:iCs/>
          <w:color w:val="0F17B1"/>
          <w:sz w:val="28"/>
          <w:szCs w:val="28"/>
        </w:rPr>
      </w:pPr>
      <w:r w:rsidRPr="00C02B4B">
        <w:rPr>
          <w:b/>
          <w:i/>
          <w:sz w:val="28"/>
          <w:szCs w:val="28"/>
        </w:rPr>
        <w:t xml:space="preserve">Программа школы-семинара и сборник аннотаций докладов будут выставлены до начала школы-семинара на сайте в формате </w:t>
      </w:r>
      <w:r w:rsidRPr="00C02B4B">
        <w:rPr>
          <w:b/>
          <w:i/>
          <w:sz w:val="28"/>
          <w:szCs w:val="28"/>
          <w:lang w:val="en-US"/>
        </w:rPr>
        <w:t>PDF</w:t>
      </w:r>
      <w:r w:rsidRPr="00C02B4B">
        <w:rPr>
          <w:b/>
          <w:i/>
          <w:sz w:val="28"/>
          <w:szCs w:val="28"/>
        </w:rPr>
        <w:t xml:space="preserve">. Сборник трудов планируется сформировать до начала конференции и рабочий вариант выставить на сайте.  </w:t>
      </w:r>
      <w:r w:rsidRPr="00C02B4B">
        <w:rPr>
          <w:sz w:val="28"/>
          <w:szCs w:val="28"/>
        </w:rPr>
        <w:t xml:space="preserve">Печатные экземпляры сборника трудов будут разосланы в библиотеки, включенные в список обязательной рассылки и в библиотеки организаций - постоянных участников Школы-семинара. О необходимости личного печатного экземпляра сборника трудов Вы должны сообщить в своей заявке (стоимость печатного сборника – 500 руб.). </w:t>
      </w:r>
      <w:r w:rsidRPr="00C02B4B">
        <w:rPr>
          <w:b/>
          <w:bCs/>
          <w:i/>
          <w:iCs/>
          <w:color w:val="0F17B1"/>
          <w:sz w:val="28"/>
          <w:szCs w:val="28"/>
        </w:rPr>
        <w:t xml:space="preserve">Сборник трудов будет выставлен на сайте и размещен в базе РИНЦ. Всем статьям сборника трудов будет присвоен номер </w:t>
      </w:r>
      <w:r w:rsidRPr="00C02B4B">
        <w:rPr>
          <w:b/>
          <w:bCs/>
          <w:i/>
          <w:iCs/>
          <w:color w:val="0F17B1"/>
          <w:sz w:val="28"/>
          <w:szCs w:val="28"/>
          <w:lang w:val="en-US"/>
        </w:rPr>
        <w:t>DOI.</w:t>
      </w:r>
    </w:p>
    <w:p w14:paraId="6877824B" w14:textId="77777777" w:rsidR="00A92589" w:rsidRPr="00A92589" w:rsidRDefault="00A92589" w:rsidP="0088608D">
      <w:pPr>
        <w:spacing w:before="240" w:after="0"/>
        <w:jc w:val="center"/>
        <w:rPr>
          <w:b/>
          <w:bCs/>
          <w:i/>
          <w:iCs/>
          <w:color w:val="C00000"/>
          <w:sz w:val="28"/>
          <w:szCs w:val="28"/>
        </w:rPr>
      </w:pPr>
      <w:r w:rsidRPr="00A92589">
        <w:rPr>
          <w:b/>
          <w:bCs/>
          <w:i/>
          <w:iCs/>
          <w:color w:val="C00000"/>
          <w:sz w:val="28"/>
          <w:szCs w:val="28"/>
        </w:rPr>
        <w:t xml:space="preserve">Организационный взнос </w:t>
      </w:r>
    </w:p>
    <w:p w14:paraId="1627F182" w14:textId="761CE981" w:rsidR="002F6834" w:rsidRDefault="00A92589" w:rsidP="002F6834">
      <w:pPr>
        <w:pStyle w:val="a8"/>
        <w:spacing w:after="0" w:line="240" w:lineRule="auto"/>
        <w:ind w:firstLine="539"/>
        <w:rPr>
          <w:sz w:val="26"/>
          <w:szCs w:val="26"/>
        </w:rPr>
      </w:pPr>
      <w:r w:rsidRPr="00501BC8">
        <w:rPr>
          <w:b/>
          <w:i/>
          <w:color w:val="0F17B1"/>
        </w:rPr>
        <w:t>Организационный взнос для участников с докладами</w:t>
      </w:r>
      <w:r>
        <w:rPr>
          <w:b/>
          <w:i/>
          <w:color w:val="0F17B1"/>
        </w:rPr>
        <w:t xml:space="preserve">: </w:t>
      </w:r>
      <w:r w:rsidRPr="00501BC8">
        <w:rPr>
          <w:b/>
          <w:i/>
          <w:color w:val="0F17B1"/>
        </w:rPr>
        <w:t>для студентов</w:t>
      </w:r>
      <w:r>
        <w:rPr>
          <w:b/>
          <w:i/>
          <w:color w:val="0F17B1"/>
        </w:rPr>
        <w:t xml:space="preserve"> –</w:t>
      </w:r>
      <w:r w:rsidRPr="00501BC8">
        <w:rPr>
          <w:b/>
          <w:i/>
          <w:color w:val="0F17B1"/>
        </w:rPr>
        <w:t xml:space="preserve"> </w:t>
      </w:r>
      <w:r>
        <w:rPr>
          <w:b/>
          <w:i/>
          <w:color w:val="0F17B1"/>
        </w:rPr>
        <w:t>10</w:t>
      </w:r>
      <w:r w:rsidRPr="00501BC8">
        <w:rPr>
          <w:b/>
          <w:i/>
          <w:color w:val="0F17B1"/>
        </w:rPr>
        <w:t>00</w:t>
      </w:r>
      <w:r>
        <w:rPr>
          <w:b/>
          <w:i/>
          <w:color w:val="0F17B1"/>
        </w:rPr>
        <w:t xml:space="preserve"> руб.</w:t>
      </w:r>
      <w:r w:rsidRPr="00501BC8">
        <w:rPr>
          <w:b/>
          <w:i/>
          <w:color w:val="0F17B1"/>
        </w:rPr>
        <w:t xml:space="preserve">, для всех остальных - </w:t>
      </w:r>
      <w:r>
        <w:rPr>
          <w:b/>
          <w:i/>
          <w:color w:val="0F17B1"/>
        </w:rPr>
        <w:t>2</w:t>
      </w:r>
      <w:r w:rsidRPr="00501BC8">
        <w:rPr>
          <w:b/>
          <w:i/>
          <w:color w:val="0F17B1"/>
        </w:rPr>
        <w:t>500 руб</w:t>
      </w:r>
      <w:r w:rsidRPr="00501BC8">
        <w:rPr>
          <w:b/>
          <w:color w:val="0F17B1"/>
        </w:rPr>
        <w:t>.</w:t>
      </w:r>
      <w:r w:rsidRPr="00501BC8">
        <w:rPr>
          <w:bCs/>
          <w:color w:val="0F17B1"/>
        </w:rPr>
        <w:t xml:space="preserve"> </w:t>
      </w:r>
      <w:r w:rsidR="002F6834" w:rsidRPr="00501BC8">
        <w:rPr>
          <w:sz w:val="26"/>
          <w:szCs w:val="26"/>
        </w:rPr>
        <w:t>Соавторы материалов, вошедших в сборник трудов Школы-семинара</w:t>
      </w:r>
      <w:r w:rsidR="002F6834">
        <w:rPr>
          <w:sz w:val="26"/>
          <w:szCs w:val="26"/>
        </w:rPr>
        <w:t>,</w:t>
      </w:r>
      <w:r w:rsidR="002F6834" w:rsidRPr="00501BC8">
        <w:rPr>
          <w:sz w:val="26"/>
          <w:szCs w:val="26"/>
        </w:rPr>
        <w:t xml:space="preserve"> уплачивают </w:t>
      </w:r>
      <w:r w:rsidR="002F6834">
        <w:rPr>
          <w:sz w:val="26"/>
          <w:szCs w:val="26"/>
        </w:rPr>
        <w:t>организационный</w:t>
      </w:r>
      <w:r w:rsidR="002F6834" w:rsidRPr="00501BC8">
        <w:rPr>
          <w:sz w:val="26"/>
          <w:szCs w:val="26"/>
        </w:rPr>
        <w:t xml:space="preserve"> взнос на общих основаниях. </w:t>
      </w:r>
      <w:r w:rsidR="002F6834">
        <w:rPr>
          <w:sz w:val="26"/>
          <w:szCs w:val="26"/>
        </w:rPr>
        <w:t>Тезисы будут включены в сборник трудов только после оплаты взноса.</w:t>
      </w:r>
    </w:p>
    <w:p w14:paraId="4BCE6757" w14:textId="36A29481" w:rsidR="00A92589" w:rsidRDefault="00A92589" w:rsidP="00C02B4B">
      <w:pPr>
        <w:pStyle w:val="a8"/>
        <w:spacing w:after="0" w:line="240" w:lineRule="auto"/>
        <w:ind w:firstLine="539"/>
        <w:rPr>
          <w:sz w:val="26"/>
          <w:szCs w:val="26"/>
        </w:rPr>
      </w:pPr>
      <w:r w:rsidRPr="002F6834">
        <w:rPr>
          <w:b/>
          <w:i/>
          <w:color w:val="552579"/>
        </w:rPr>
        <w:t xml:space="preserve">Для участников без доклада </w:t>
      </w:r>
      <w:r w:rsidR="002F6834" w:rsidRPr="002F6834">
        <w:rPr>
          <w:b/>
          <w:i/>
          <w:color w:val="552579"/>
        </w:rPr>
        <w:t xml:space="preserve">оргвзнос – 500 руб. </w:t>
      </w:r>
    </w:p>
    <w:p w14:paraId="0D3CBDD8" w14:textId="5A6C7417" w:rsidR="002F6834" w:rsidRDefault="002F6834" w:rsidP="002F6834">
      <w:pPr>
        <w:pStyle w:val="a8"/>
        <w:spacing w:line="240" w:lineRule="auto"/>
        <w:ind w:firstLine="539"/>
        <w:rPr>
          <w:b/>
          <w:i/>
          <w:u w:val="single"/>
        </w:rPr>
      </w:pPr>
      <w:r w:rsidRPr="002F6834">
        <w:rPr>
          <w:bCs/>
          <w:i/>
        </w:rPr>
        <w:t>Оплата организационного взноса должна быть произведена до</w:t>
      </w:r>
      <w:r w:rsidRPr="002F6834">
        <w:rPr>
          <w:b/>
          <w:i/>
        </w:rPr>
        <w:t xml:space="preserve"> </w:t>
      </w:r>
      <w:r>
        <w:rPr>
          <w:b/>
          <w:i/>
          <w:color w:val="C00000"/>
        </w:rPr>
        <w:t>25</w:t>
      </w:r>
      <w:r w:rsidRPr="002F6834">
        <w:rPr>
          <w:b/>
          <w:i/>
          <w:color w:val="C00000"/>
        </w:rPr>
        <w:t xml:space="preserve"> </w:t>
      </w:r>
      <w:r>
        <w:rPr>
          <w:b/>
          <w:i/>
          <w:color w:val="C00000"/>
        </w:rPr>
        <w:t>сентября</w:t>
      </w:r>
      <w:r w:rsidRPr="002F6834">
        <w:rPr>
          <w:b/>
          <w:i/>
          <w:color w:val="C00000"/>
        </w:rPr>
        <w:t xml:space="preserve"> 202</w:t>
      </w:r>
      <w:r>
        <w:rPr>
          <w:b/>
          <w:i/>
          <w:color w:val="C00000"/>
        </w:rPr>
        <w:t>1</w:t>
      </w:r>
      <w:r w:rsidRPr="002F6834">
        <w:rPr>
          <w:b/>
          <w:i/>
          <w:color w:val="C00000"/>
        </w:rPr>
        <w:t xml:space="preserve"> года. </w:t>
      </w:r>
      <w:r w:rsidRPr="002F6834">
        <w:rPr>
          <w:b/>
          <w:i/>
          <w:u w:val="single"/>
        </w:rPr>
        <w:t xml:space="preserve">Варианты оплаты будут </w:t>
      </w:r>
      <w:r>
        <w:rPr>
          <w:b/>
          <w:i/>
          <w:u w:val="single"/>
        </w:rPr>
        <w:t>размещены</w:t>
      </w:r>
      <w:r w:rsidRPr="002F6834">
        <w:rPr>
          <w:b/>
          <w:i/>
          <w:u w:val="single"/>
        </w:rPr>
        <w:t xml:space="preserve"> на сайте, в рассылке и в информационном письме № 2.</w:t>
      </w:r>
    </w:p>
    <w:p w14:paraId="58C04994" w14:textId="77777777" w:rsidR="00C02B4B" w:rsidRDefault="00C02B4B" w:rsidP="0088608D">
      <w:pPr>
        <w:spacing w:before="240" w:after="0"/>
        <w:jc w:val="center"/>
        <w:rPr>
          <w:b/>
          <w:bCs/>
          <w:i/>
          <w:iCs/>
          <w:color w:val="C00000"/>
          <w:sz w:val="28"/>
          <w:szCs w:val="28"/>
        </w:rPr>
      </w:pPr>
    </w:p>
    <w:p w14:paraId="4A54F379" w14:textId="77777777" w:rsidR="00C02B4B" w:rsidRDefault="00C02B4B" w:rsidP="0088608D">
      <w:pPr>
        <w:spacing w:before="240" w:after="0"/>
        <w:jc w:val="center"/>
        <w:rPr>
          <w:b/>
          <w:bCs/>
          <w:i/>
          <w:iCs/>
          <w:color w:val="C00000"/>
          <w:sz w:val="28"/>
          <w:szCs w:val="28"/>
        </w:rPr>
      </w:pPr>
    </w:p>
    <w:p w14:paraId="2D4AF032" w14:textId="63D3AB06" w:rsidR="002F6834" w:rsidRPr="00A92589" w:rsidRDefault="002F6834" w:rsidP="0088608D">
      <w:pPr>
        <w:spacing w:before="240" w:after="0"/>
        <w:jc w:val="center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color w:val="C00000"/>
          <w:sz w:val="28"/>
          <w:szCs w:val="28"/>
        </w:rPr>
        <w:lastRenderedPageBreak/>
        <w:t>Формат проведения</w:t>
      </w:r>
    </w:p>
    <w:p w14:paraId="7F5CC1C0" w14:textId="77777777" w:rsidR="002F6834" w:rsidRPr="002F6834" w:rsidRDefault="002F6834" w:rsidP="002F6834">
      <w:pPr>
        <w:pStyle w:val="a8"/>
        <w:spacing w:after="0" w:line="240" w:lineRule="auto"/>
        <w:ind w:firstLine="539"/>
        <w:rPr>
          <w:bCs/>
          <w:iCs/>
        </w:rPr>
      </w:pPr>
      <w:r w:rsidRPr="002F6834">
        <w:rPr>
          <w:bCs/>
          <w:iCs/>
        </w:rPr>
        <w:t xml:space="preserve">Школа-семинар будет проводится </w:t>
      </w:r>
      <w:r w:rsidRPr="002F6834">
        <w:rPr>
          <w:b/>
          <w:i/>
          <w:color w:val="0000FF"/>
        </w:rPr>
        <w:t>в смешанном формате</w:t>
      </w:r>
      <w:r w:rsidRPr="002F6834">
        <w:rPr>
          <w:bCs/>
          <w:iCs/>
        </w:rPr>
        <w:t>:</w:t>
      </w:r>
    </w:p>
    <w:p w14:paraId="48588965" w14:textId="012E92A6" w:rsidR="002F6834" w:rsidRPr="002F6834" w:rsidRDefault="002F6834" w:rsidP="002F6834">
      <w:pPr>
        <w:pStyle w:val="a8"/>
        <w:spacing w:after="0" w:line="240" w:lineRule="auto"/>
        <w:ind w:firstLine="539"/>
        <w:rPr>
          <w:bCs/>
          <w:iCs/>
        </w:rPr>
      </w:pPr>
      <w:r w:rsidRPr="002F6834">
        <w:rPr>
          <w:b/>
          <w:i/>
          <w:color w:val="0000FF"/>
        </w:rPr>
        <w:t>офлайн</w:t>
      </w:r>
      <w:r w:rsidRPr="002F6834">
        <w:rPr>
          <w:bCs/>
          <w:iCs/>
        </w:rPr>
        <w:t xml:space="preserve"> – на экономическом факультете ВГУ (г. Воронеж, ул. Хользунова 42 в, учебный корпус 5 а)</w:t>
      </w:r>
      <w:r>
        <w:rPr>
          <w:bCs/>
          <w:iCs/>
        </w:rPr>
        <w:t>,</w:t>
      </w:r>
    </w:p>
    <w:p w14:paraId="0984A781" w14:textId="380D512F" w:rsidR="002F6834" w:rsidRDefault="002F6834" w:rsidP="002F6834">
      <w:pPr>
        <w:pStyle w:val="a8"/>
        <w:spacing w:after="0" w:line="240" w:lineRule="auto"/>
        <w:ind w:firstLine="539"/>
        <w:rPr>
          <w:bCs/>
          <w:iCs/>
        </w:rPr>
      </w:pPr>
      <w:r w:rsidRPr="002F6834">
        <w:rPr>
          <w:b/>
          <w:i/>
          <w:color w:val="0000FF"/>
        </w:rPr>
        <w:t>онлайн</w:t>
      </w:r>
      <w:r>
        <w:rPr>
          <w:bCs/>
          <w:iCs/>
        </w:rPr>
        <w:t xml:space="preserve"> – на базе платформы </w:t>
      </w:r>
      <w:r>
        <w:rPr>
          <w:bCs/>
          <w:iCs/>
          <w:lang w:val="en-US"/>
        </w:rPr>
        <w:t>Zoom</w:t>
      </w:r>
      <w:r>
        <w:rPr>
          <w:bCs/>
          <w:iCs/>
        </w:rPr>
        <w:t>.</w:t>
      </w:r>
    </w:p>
    <w:p w14:paraId="71F044F3" w14:textId="77777777" w:rsidR="00C02B4B" w:rsidRPr="002F6834" w:rsidRDefault="00C02B4B" w:rsidP="002F6834">
      <w:pPr>
        <w:pStyle w:val="a8"/>
        <w:spacing w:after="0" w:line="240" w:lineRule="auto"/>
        <w:ind w:firstLine="539"/>
        <w:rPr>
          <w:bCs/>
          <w:iCs/>
        </w:rPr>
      </w:pPr>
    </w:p>
    <w:p w14:paraId="3605F813" w14:textId="77777777" w:rsidR="005D2DF8" w:rsidRPr="005D2DF8" w:rsidRDefault="005D2DF8" w:rsidP="0028515F">
      <w:pPr>
        <w:spacing w:after="0"/>
        <w:ind w:firstLine="567"/>
        <w:jc w:val="both"/>
        <w:rPr>
          <w:sz w:val="28"/>
          <w:szCs w:val="28"/>
        </w:rPr>
      </w:pPr>
      <w:r w:rsidRPr="005D2DF8">
        <w:rPr>
          <w:b/>
          <w:i/>
          <w:sz w:val="28"/>
          <w:szCs w:val="28"/>
        </w:rPr>
        <w:t>Проезд, проживание и питание участники</w:t>
      </w:r>
      <w:r w:rsidRPr="005D2DF8">
        <w:rPr>
          <w:sz w:val="28"/>
          <w:szCs w:val="28"/>
        </w:rPr>
        <w:t xml:space="preserve"> оплачивают самостоятельно. </w:t>
      </w:r>
    </w:p>
    <w:p w14:paraId="25FE49B7" w14:textId="7047B50D" w:rsidR="00EA2379" w:rsidRPr="00EA2379" w:rsidRDefault="00EA2379" w:rsidP="0028515F">
      <w:pPr>
        <w:pStyle w:val="a8"/>
        <w:spacing w:after="0" w:line="240" w:lineRule="auto"/>
        <w:ind w:firstLine="539"/>
        <w:rPr>
          <w:b/>
          <w:bCs/>
          <w:i/>
          <w:iCs/>
          <w:color w:val="C00000"/>
        </w:rPr>
      </w:pPr>
      <w:r w:rsidRPr="00EA2379">
        <w:rPr>
          <w:b/>
          <w:bCs/>
          <w:i/>
          <w:iCs/>
          <w:color w:val="C00000"/>
        </w:rPr>
        <w:t>До 10 сентября</w:t>
      </w:r>
      <w:r w:rsidR="009B77C1">
        <w:rPr>
          <w:b/>
          <w:bCs/>
          <w:i/>
          <w:iCs/>
          <w:color w:val="C00000"/>
        </w:rPr>
        <w:t xml:space="preserve"> 2021 г.</w:t>
      </w:r>
      <w:r w:rsidRPr="00EA2379">
        <w:rPr>
          <w:b/>
          <w:bCs/>
          <w:i/>
          <w:iCs/>
          <w:color w:val="C00000"/>
        </w:rPr>
        <w:t xml:space="preserve"> участники, предполагающие принять </w:t>
      </w:r>
      <w:r w:rsidRPr="00EA2379">
        <w:rPr>
          <w:b/>
          <w:bCs/>
          <w:i/>
          <w:iCs/>
          <w:color w:val="C00000"/>
          <w:u w:val="single"/>
        </w:rPr>
        <w:t>очное (офлайн)</w:t>
      </w:r>
      <w:r w:rsidRPr="00EA2379">
        <w:rPr>
          <w:b/>
          <w:bCs/>
          <w:i/>
          <w:iCs/>
          <w:color w:val="C00000"/>
        </w:rPr>
        <w:t xml:space="preserve"> участие в школе-семинаре, должны сообщить организаторам о своем желании по почте </w:t>
      </w:r>
      <w:hyperlink r:id="rId26" w:history="1">
        <w:r w:rsidRPr="00EA2379">
          <w:rPr>
            <w:rStyle w:val="ad"/>
            <w:b/>
            <w:bCs/>
            <w:i/>
            <w:iCs/>
            <w:color w:val="0000FF"/>
          </w:rPr>
          <w:t>smsep-shatalin@yandex.ru</w:t>
        </w:r>
      </w:hyperlink>
      <w:r w:rsidRPr="00EA2379">
        <w:rPr>
          <w:b/>
          <w:bCs/>
          <w:i/>
          <w:iCs/>
          <w:color w:val="0000FF"/>
        </w:rPr>
        <w:t>.</w:t>
      </w:r>
    </w:p>
    <w:p w14:paraId="1E0AD23D" w14:textId="02047F89" w:rsidR="005D2DF8" w:rsidRDefault="00EA2379" w:rsidP="0028515F">
      <w:pPr>
        <w:pStyle w:val="a8"/>
        <w:spacing w:after="0" w:line="240" w:lineRule="auto"/>
        <w:ind w:firstLine="539"/>
      </w:pPr>
      <w:r>
        <w:t xml:space="preserve">В зависимости от количества приезжающих, рабочей группой оргкомитета </w:t>
      </w:r>
      <w:r w:rsidR="0028515F" w:rsidRPr="0028515F">
        <w:t xml:space="preserve">будут </w:t>
      </w:r>
      <w:r>
        <w:t xml:space="preserve">предложены варианты размещения </w:t>
      </w:r>
      <w:r w:rsidR="0028515F" w:rsidRPr="0028515F">
        <w:t>в</w:t>
      </w:r>
      <w:r>
        <w:t xml:space="preserve"> одной из</w:t>
      </w:r>
      <w:r w:rsidR="0028515F" w:rsidRPr="0028515F">
        <w:t xml:space="preserve"> гостиниц г. Воронеж. Также участники могут выбрать вариант самостоятельного размещения.</w:t>
      </w:r>
      <w:r w:rsidR="0028515F">
        <w:t xml:space="preserve"> </w:t>
      </w:r>
      <w:r w:rsidR="005D2DF8" w:rsidRPr="005D2DF8">
        <w:t>Подробная информация о ценах проживания и вариантах оплаты будет размещена на сайте в разделе «Размещение» и сообщена в информационном письме №2.</w:t>
      </w:r>
    </w:p>
    <w:p w14:paraId="019D5063" w14:textId="6B89303E" w:rsidR="009B77C1" w:rsidRPr="009B77C1" w:rsidRDefault="009B77C1" w:rsidP="0028515F">
      <w:pPr>
        <w:pStyle w:val="a8"/>
        <w:spacing w:after="0" w:line="240" w:lineRule="auto"/>
        <w:ind w:firstLine="539"/>
      </w:pPr>
      <w:r w:rsidRPr="009B77C1">
        <w:rPr>
          <w:rStyle w:val="ad"/>
          <w:b/>
          <w:bCs/>
          <w:i/>
          <w:iCs/>
          <w:color w:val="0000FF"/>
          <w:u w:val="none"/>
        </w:rPr>
        <w:t>Окончательный формат участия необходимо подтвердить до 25 сентября 2021 г.</w:t>
      </w:r>
    </w:p>
    <w:p w14:paraId="2193ECA0" w14:textId="77777777" w:rsidR="009B77C1" w:rsidRDefault="009B77C1" w:rsidP="0028515F">
      <w:pPr>
        <w:spacing w:after="0"/>
        <w:ind w:firstLine="567"/>
        <w:jc w:val="both"/>
        <w:rPr>
          <w:sz w:val="28"/>
          <w:szCs w:val="28"/>
        </w:rPr>
      </w:pPr>
    </w:p>
    <w:p w14:paraId="1B56517F" w14:textId="77777777" w:rsidR="009B77C1" w:rsidRDefault="009B77C1" w:rsidP="009B77C1">
      <w:pPr>
        <w:spacing w:after="0"/>
        <w:ind w:firstLine="567"/>
        <w:jc w:val="both"/>
      </w:pPr>
      <w:r w:rsidRPr="00501BC8">
        <w:rPr>
          <w:sz w:val="28"/>
          <w:szCs w:val="28"/>
        </w:rPr>
        <w:t xml:space="preserve">Актуальная информация будет постоянно размещаться и обновляться на </w:t>
      </w:r>
      <w:r w:rsidRPr="002238DA">
        <w:rPr>
          <w:b/>
          <w:bCs/>
          <w:color w:val="C00000"/>
          <w:sz w:val="28"/>
          <w:szCs w:val="28"/>
        </w:rPr>
        <w:t>сайте школы-семинара</w:t>
      </w:r>
      <w:r w:rsidRPr="00501BC8">
        <w:rPr>
          <w:sz w:val="28"/>
          <w:szCs w:val="28"/>
        </w:rPr>
        <w:t xml:space="preserve"> </w:t>
      </w:r>
      <w:r w:rsidRPr="00501BC8">
        <w:rPr>
          <w:b/>
          <w:sz w:val="28"/>
          <w:szCs w:val="28"/>
        </w:rPr>
        <w:t>(</w:t>
      </w:r>
      <w:hyperlink r:id="rId27" w:history="1">
        <w:r w:rsidRPr="00501BC8">
          <w:rPr>
            <w:rStyle w:val="ad"/>
            <w:b/>
            <w:sz w:val="28"/>
            <w:szCs w:val="28"/>
          </w:rPr>
          <w:t>www.smsep.ru</w:t>
        </w:r>
      </w:hyperlink>
      <w:r w:rsidRPr="00501BC8">
        <w:rPr>
          <w:b/>
          <w:sz w:val="28"/>
          <w:szCs w:val="28"/>
        </w:rPr>
        <w:t xml:space="preserve">) и </w:t>
      </w:r>
      <w:r w:rsidRPr="002238DA">
        <w:rPr>
          <w:b/>
          <w:color w:val="C00000"/>
          <w:sz w:val="28"/>
          <w:szCs w:val="28"/>
        </w:rPr>
        <w:t xml:space="preserve">на страницах в соцсетях </w:t>
      </w:r>
      <w:hyperlink r:id="rId28" w:tgtFrame="_blank" w:history="1">
        <w:r w:rsidRPr="002238DA">
          <w:rPr>
            <w:rStyle w:val="ad"/>
            <w:color w:val="0F17B1"/>
            <w:sz w:val="28"/>
            <w:szCs w:val="28"/>
            <w:shd w:val="clear" w:color="auto" w:fill="FFFFFF"/>
          </w:rPr>
          <w:t>https://www.facebook.com/groups/667573633339999/</w:t>
        </w:r>
      </w:hyperlink>
      <w:r w:rsidRPr="002238DA">
        <w:rPr>
          <w:color w:val="0F17B1"/>
          <w:sz w:val="28"/>
          <w:szCs w:val="28"/>
        </w:rPr>
        <w:t xml:space="preserve">; </w:t>
      </w:r>
      <w:hyperlink r:id="rId29" w:tgtFrame="_blank" w:history="1">
        <w:r w:rsidRPr="002238DA">
          <w:rPr>
            <w:rStyle w:val="ad"/>
            <w:color w:val="0F17B1"/>
            <w:sz w:val="28"/>
            <w:szCs w:val="28"/>
            <w:shd w:val="clear" w:color="auto" w:fill="FFFFFF"/>
          </w:rPr>
          <w:t>https://vk.com/smsep_1978</w:t>
        </w:r>
      </w:hyperlink>
    </w:p>
    <w:p w14:paraId="46956C90" w14:textId="77777777" w:rsidR="00FB529E" w:rsidRDefault="00FB529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14:paraId="5EF5E0DC" w14:textId="77777777" w:rsidR="009B77C1" w:rsidRPr="009901A0" w:rsidRDefault="009B77C1" w:rsidP="009B77C1">
      <w:pPr>
        <w:pStyle w:val="3"/>
        <w:spacing w:before="0" w:after="0"/>
        <w:jc w:val="center"/>
        <w:rPr>
          <w:rFonts w:ascii="Times New Roman" w:hAnsi="Times New Roman"/>
        </w:rPr>
      </w:pPr>
      <w:r w:rsidRPr="009901A0">
        <w:rPr>
          <w:rFonts w:ascii="Times New Roman" w:hAnsi="Times New Roman"/>
        </w:rPr>
        <w:t>ПРЕДВАРИТЕЛЬНОЕ РАСПИСАНИЕ</w:t>
      </w:r>
    </w:p>
    <w:p w14:paraId="19C04578" w14:textId="77777777" w:rsidR="009B77C1" w:rsidRPr="009901A0" w:rsidRDefault="009B77C1" w:rsidP="009B77C1">
      <w:pPr>
        <w:jc w:val="center"/>
        <w:rPr>
          <w:b/>
          <w:sz w:val="26"/>
          <w:szCs w:val="26"/>
        </w:rPr>
      </w:pPr>
      <w:r w:rsidRPr="009901A0">
        <w:rPr>
          <w:b/>
          <w:sz w:val="26"/>
          <w:szCs w:val="26"/>
        </w:rPr>
        <w:t>РАБОТЫ ШКОЛЫ-СЕМИНАРА</w:t>
      </w:r>
    </w:p>
    <w:tbl>
      <w:tblPr>
        <w:tblStyle w:val="ab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9464"/>
      </w:tblGrid>
      <w:tr w:rsidR="009B77C1" w:rsidRPr="005D2DF8" w14:paraId="3D7627EB" w14:textId="77777777" w:rsidTr="0008097B">
        <w:trPr>
          <w:trHeight w:val="20"/>
          <w:jc w:val="center"/>
        </w:trPr>
        <w:tc>
          <w:tcPr>
            <w:tcW w:w="9464" w:type="dxa"/>
          </w:tcPr>
          <w:p w14:paraId="1195DE19" w14:textId="147234A7" w:rsidR="009B77C1" w:rsidRPr="00016E00" w:rsidRDefault="009B77C1" w:rsidP="0008097B">
            <w:pPr>
              <w:spacing w:after="0" w:line="312" w:lineRule="auto"/>
              <w:jc w:val="center"/>
              <w:rPr>
                <w:color w:val="0033CC"/>
                <w:sz w:val="28"/>
                <w:szCs w:val="28"/>
              </w:rPr>
            </w:pPr>
            <w:r>
              <w:rPr>
                <w:b/>
                <w:color w:val="0033CC"/>
                <w:sz w:val="28"/>
                <w:szCs w:val="28"/>
              </w:rPr>
              <w:t>04</w:t>
            </w:r>
            <w:r w:rsidRPr="006126E8">
              <w:rPr>
                <w:b/>
                <w:color w:val="0033CC"/>
                <w:sz w:val="28"/>
                <w:szCs w:val="28"/>
              </w:rPr>
              <w:t>.10.202</w:t>
            </w:r>
            <w:r>
              <w:rPr>
                <w:b/>
                <w:color w:val="0033CC"/>
                <w:sz w:val="28"/>
                <w:szCs w:val="28"/>
              </w:rPr>
              <w:t>1</w:t>
            </w:r>
            <w:r w:rsidRPr="006126E8">
              <w:rPr>
                <w:b/>
                <w:color w:val="0033CC"/>
                <w:sz w:val="28"/>
                <w:szCs w:val="28"/>
              </w:rPr>
              <w:t xml:space="preserve"> (</w:t>
            </w:r>
            <w:r>
              <w:rPr>
                <w:b/>
                <w:color w:val="0033CC"/>
                <w:sz w:val="28"/>
                <w:szCs w:val="28"/>
              </w:rPr>
              <w:t>понедельник)</w:t>
            </w:r>
          </w:p>
        </w:tc>
      </w:tr>
      <w:tr w:rsidR="009B77C1" w:rsidRPr="00325CE0" w14:paraId="33C333BD" w14:textId="77777777" w:rsidTr="0008097B">
        <w:trPr>
          <w:trHeight w:val="20"/>
          <w:jc w:val="center"/>
        </w:trPr>
        <w:tc>
          <w:tcPr>
            <w:tcW w:w="9464" w:type="dxa"/>
          </w:tcPr>
          <w:p w14:paraId="78E63D1B" w14:textId="77777777" w:rsidR="009B77C1" w:rsidRPr="009901A0" w:rsidRDefault="009B77C1" w:rsidP="0008097B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9901A0">
              <w:rPr>
                <w:sz w:val="26"/>
                <w:szCs w:val="26"/>
              </w:rPr>
              <w:t>Заседание оргкомитета</w:t>
            </w:r>
            <w:r>
              <w:rPr>
                <w:sz w:val="26"/>
                <w:szCs w:val="26"/>
              </w:rPr>
              <w:t xml:space="preserve"> </w:t>
            </w:r>
            <w:r w:rsidRPr="009901A0">
              <w:rPr>
                <w:sz w:val="26"/>
                <w:szCs w:val="26"/>
              </w:rPr>
              <w:t xml:space="preserve"> </w:t>
            </w:r>
          </w:p>
        </w:tc>
      </w:tr>
      <w:tr w:rsidR="009B77C1" w:rsidRPr="00325CE0" w14:paraId="61D21AD4" w14:textId="77777777" w:rsidTr="0008097B">
        <w:trPr>
          <w:trHeight w:val="20"/>
          <w:jc w:val="center"/>
        </w:trPr>
        <w:tc>
          <w:tcPr>
            <w:tcW w:w="9464" w:type="dxa"/>
          </w:tcPr>
          <w:p w14:paraId="62A4A81C" w14:textId="5CD950CD" w:rsidR="009B77C1" w:rsidRPr="00016E00" w:rsidRDefault="009B77C1" w:rsidP="0008097B">
            <w:pPr>
              <w:spacing w:after="0" w:line="312" w:lineRule="auto"/>
              <w:jc w:val="center"/>
              <w:rPr>
                <w:b/>
                <w:color w:val="0033CC"/>
                <w:sz w:val="28"/>
                <w:szCs w:val="28"/>
              </w:rPr>
            </w:pPr>
            <w:r w:rsidRPr="00016E00">
              <w:rPr>
                <w:b/>
                <w:color w:val="0033CC"/>
                <w:sz w:val="28"/>
                <w:szCs w:val="28"/>
              </w:rPr>
              <w:t xml:space="preserve"> </w:t>
            </w:r>
            <w:r>
              <w:rPr>
                <w:b/>
                <w:color w:val="0033CC"/>
                <w:sz w:val="28"/>
                <w:szCs w:val="28"/>
              </w:rPr>
              <w:t>05</w:t>
            </w:r>
            <w:r w:rsidRPr="00016E00">
              <w:rPr>
                <w:b/>
                <w:color w:val="0033CC"/>
                <w:sz w:val="28"/>
                <w:szCs w:val="28"/>
              </w:rPr>
              <w:t>.10.202</w:t>
            </w:r>
            <w:r>
              <w:rPr>
                <w:b/>
                <w:color w:val="0033CC"/>
                <w:sz w:val="28"/>
                <w:szCs w:val="28"/>
              </w:rPr>
              <w:t>1</w:t>
            </w:r>
            <w:r w:rsidRPr="00016E00">
              <w:rPr>
                <w:b/>
                <w:color w:val="0033CC"/>
                <w:sz w:val="28"/>
                <w:szCs w:val="28"/>
              </w:rPr>
              <w:t xml:space="preserve"> </w:t>
            </w:r>
            <w:r>
              <w:rPr>
                <w:b/>
                <w:color w:val="0033CC"/>
                <w:sz w:val="28"/>
                <w:szCs w:val="28"/>
              </w:rPr>
              <w:t>–</w:t>
            </w:r>
            <w:r w:rsidRPr="00016E00">
              <w:rPr>
                <w:b/>
                <w:color w:val="0033CC"/>
                <w:sz w:val="28"/>
                <w:szCs w:val="28"/>
              </w:rPr>
              <w:t xml:space="preserve"> </w:t>
            </w:r>
            <w:r>
              <w:rPr>
                <w:b/>
                <w:color w:val="0033CC"/>
                <w:sz w:val="28"/>
                <w:szCs w:val="28"/>
              </w:rPr>
              <w:t>10.10.2021 (вторник-воскресенье)</w:t>
            </w:r>
          </w:p>
        </w:tc>
      </w:tr>
      <w:tr w:rsidR="009B77C1" w:rsidRPr="00325CE0" w14:paraId="6CD11E47" w14:textId="77777777" w:rsidTr="0008097B">
        <w:trPr>
          <w:trHeight w:val="20"/>
          <w:jc w:val="center"/>
        </w:trPr>
        <w:tc>
          <w:tcPr>
            <w:tcW w:w="9464" w:type="dxa"/>
          </w:tcPr>
          <w:p w14:paraId="545C1CFE" w14:textId="77777777" w:rsidR="009B77C1" w:rsidRPr="009901A0" w:rsidRDefault="009B77C1" w:rsidP="0008097B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9901A0">
              <w:rPr>
                <w:sz w:val="26"/>
                <w:szCs w:val="26"/>
              </w:rPr>
              <w:t>Работа Школы-семинара</w:t>
            </w:r>
          </w:p>
        </w:tc>
      </w:tr>
    </w:tbl>
    <w:p w14:paraId="27F068CD" w14:textId="77777777" w:rsidR="009B77C1" w:rsidRDefault="009B77C1">
      <w:pPr>
        <w:spacing w:after="120"/>
        <w:jc w:val="both"/>
        <w:rPr>
          <w:b/>
          <w:i/>
          <w:sz w:val="28"/>
          <w:szCs w:val="28"/>
        </w:rPr>
      </w:pPr>
    </w:p>
    <w:p w14:paraId="5CBCA9B2" w14:textId="2D837A1D" w:rsidR="00302296" w:rsidRPr="00576739" w:rsidRDefault="00A47B73">
      <w:pPr>
        <w:spacing w:after="120"/>
        <w:jc w:val="both"/>
        <w:rPr>
          <w:b/>
          <w:i/>
          <w:sz w:val="28"/>
          <w:szCs w:val="28"/>
        </w:rPr>
      </w:pPr>
      <w:r w:rsidRPr="00576739">
        <w:rPr>
          <w:b/>
          <w:i/>
          <w:sz w:val="28"/>
          <w:szCs w:val="28"/>
        </w:rPr>
        <w:t>Оргкомитет оставляет за собой право внесения изменений в расписание работы школы-семинара.</w:t>
      </w:r>
    </w:p>
    <w:p w14:paraId="3EBE54DA" w14:textId="77777777" w:rsidR="009B77C1" w:rsidRDefault="009B77C1" w:rsidP="009B77C1">
      <w:pPr>
        <w:spacing w:after="0" w:line="240" w:lineRule="auto"/>
        <w:ind w:firstLine="708"/>
        <w:jc w:val="center"/>
        <w:rPr>
          <w:rStyle w:val="-"/>
        </w:rPr>
      </w:pPr>
      <w:r w:rsidRPr="00016E00">
        <w:rPr>
          <w:b/>
          <w:i/>
          <w:sz w:val="28"/>
          <w:szCs w:val="28"/>
        </w:rPr>
        <w:t>Все контакты по электронной почте будут осуществляться по адресу</w:t>
      </w:r>
      <w:r w:rsidRPr="006126E8">
        <w:rPr>
          <w:b/>
          <w:i/>
          <w:sz w:val="32"/>
          <w:szCs w:val="32"/>
        </w:rPr>
        <w:t xml:space="preserve"> </w:t>
      </w:r>
      <w:hyperlink r:id="rId30">
        <w:r w:rsidRPr="006126E8">
          <w:rPr>
            <w:rStyle w:val="-"/>
            <w:sz w:val="32"/>
            <w:szCs w:val="32"/>
            <w:lang w:val="en-US"/>
          </w:rPr>
          <w:t>smsep</w:t>
        </w:r>
        <w:r w:rsidRPr="006126E8">
          <w:rPr>
            <w:rStyle w:val="-"/>
            <w:sz w:val="32"/>
            <w:szCs w:val="32"/>
          </w:rPr>
          <w:t>-</w:t>
        </w:r>
        <w:r w:rsidRPr="006126E8">
          <w:rPr>
            <w:rStyle w:val="-"/>
            <w:sz w:val="32"/>
            <w:szCs w:val="32"/>
            <w:lang w:val="en-US"/>
          </w:rPr>
          <w:t>shatalin</w:t>
        </w:r>
        <w:r w:rsidRPr="006126E8">
          <w:rPr>
            <w:rStyle w:val="-"/>
            <w:sz w:val="32"/>
            <w:szCs w:val="32"/>
          </w:rPr>
          <w:t>@</w:t>
        </w:r>
        <w:r w:rsidRPr="006126E8">
          <w:rPr>
            <w:rStyle w:val="-"/>
            <w:sz w:val="32"/>
            <w:szCs w:val="32"/>
            <w:lang w:val="en-US"/>
          </w:rPr>
          <w:t>yandex</w:t>
        </w:r>
        <w:r w:rsidRPr="006126E8">
          <w:rPr>
            <w:rStyle w:val="-"/>
            <w:sz w:val="32"/>
            <w:szCs w:val="32"/>
          </w:rPr>
          <w:t>.</w:t>
        </w:r>
        <w:proofErr w:type="spellStart"/>
        <w:r w:rsidRPr="006126E8">
          <w:rPr>
            <w:rStyle w:val="-"/>
            <w:sz w:val="32"/>
            <w:szCs w:val="32"/>
            <w:lang w:val="en-US"/>
          </w:rPr>
          <w:t>ru</w:t>
        </w:r>
        <w:proofErr w:type="spellEnd"/>
      </w:hyperlink>
    </w:p>
    <w:p w14:paraId="26C9F375" w14:textId="77777777" w:rsidR="009B77C1" w:rsidRPr="009901A0" w:rsidRDefault="009B77C1" w:rsidP="00C02B4B">
      <w:pPr>
        <w:spacing w:after="0" w:line="240" w:lineRule="auto"/>
        <w:jc w:val="center"/>
        <w:rPr>
          <w:b/>
          <w:bCs/>
          <w:color w:val="0F17B1"/>
        </w:rPr>
      </w:pPr>
      <w:r w:rsidRPr="009901A0">
        <w:rPr>
          <w:b/>
          <w:bCs/>
          <w:color w:val="0F17B1"/>
        </w:rPr>
        <w:t xml:space="preserve">В строке «тема» указать – </w:t>
      </w:r>
      <w:r w:rsidRPr="009901A0">
        <w:rPr>
          <w:b/>
          <w:bCs/>
          <w:i/>
          <w:color w:val="0F17B1"/>
        </w:rPr>
        <w:t>Школа-семинар 2020</w:t>
      </w:r>
    </w:p>
    <w:p w14:paraId="2C8D9530" w14:textId="77777777" w:rsidR="009B77C1" w:rsidRDefault="009B77C1" w:rsidP="009B77C1">
      <w:pPr>
        <w:spacing w:after="0" w:line="240" w:lineRule="auto"/>
        <w:ind w:firstLine="708"/>
        <w:jc w:val="both"/>
        <w:rPr>
          <w:b/>
          <w:i/>
        </w:rPr>
      </w:pPr>
    </w:p>
    <w:p w14:paraId="4EA1296E" w14:textId="00704202" w:rsidR="009B77C1" w:rsidRPr="00863DC5" w:rsidRDefault="009B77C1" w:rsidP="009B77C1">
      <w:pPr>
        <w:spacing w:after="0" w:line="240" w:lineRule="auto"/>
        <w:ind w:firstLine="708"/>
        <w:jc w:val="both"/>
        <w:rPr>
          <w:color w:val="C00000"/>
          <w:sz w:val="26"/>
          <w:szCs w:val="26"/>
        </w:rPr>
      </w:pPr>
      <w:r w:rsidRPr="00863DC5">
        <w:rPr>
          <w:b/>
          <w:i/>
          <w:color w:val="C00000"/>
          <w:sz w:val="26"/>
          <w:szCs w:val="26"/>
        </w:rPr>
        <w:t xml:space="preserve">Дополнительную информацию и ответы на интересующие Вас вопросы </w:t>
      </w:r>
      <w:r w:rsidRPr="00863DC5">
        <w:rPr>
          <w:color w:val="C00000"/>
          <w:sz w:val="26"/>
          <w:szCs w:val="26"/>
        </w:rPr>
        <w:t xml:space="preserve">можно получить по </w:t>
      </w:r>
      <w:r>
        <w:rPr>
          <w:color w:val="C00000"/>
          <w:sz w:val="26"/>
          <w:szCs w:val="26"/>
        </w:rPr>
        <w:t>телефонам</w:t>
      </w:r>
      <w:r w:rsidRPr="00863DC5">
        <w:rPr>
          <w:color w:val="C00000"/>
          <w:sz w:val="26"/>
          <w:szCs w:val="26"/>
        </w:rPr>
        <w:t>:</w:t>
      </w:r>
    </w:p>
    <w:p w14:paraId="17BF3662" w14:textId="77777777" w:rsidR="009B77C1" w:rsidRPr="00863DC5" w:rsidRDefault="009B77C1" w:rsidP="009B77C1">
      <w:pPr>
        <w:spacing w:after="0" w:line="240" w:lineRule="auto"/>
        <w:ind w:firstLine="708"/>
        <w:jc w:val="both"/>
        <w:rPr>
          <w:b/>
          <w:color w:val="0F17B1"/>
          <w:sz w:val="28"/>
          <w:szCs w:val="28"/>
        </w:rPr>
      </w:pPr>
      <w:r w:rsidRPr="00863DC5">
        <w:rPr>
          <w:b/>
          <w:color w:val="0F17B1"/>
          <w:sz w:val="28"/>
          <w:szCs w:val="28"/>
        </w:rPr>
        <w:t>в Москве</w:t>
      </w:r>
    </w:p>
    <w:p w14:paraId="691F1614" w14:textId="0B2AE062" w:rsidR="009B77C1" w:rsidRDefault="009B77C1" w:rsidP="009B77C1">
      <w:pPr>
        <w:spacing w:after="0" w:line="240" w:lineRule="auto"/>
        <w:ind w:firstLine="708"/>
        <w:jc w:val="both"/>
        <w:rPr>
          <w:b/>
          <w:i/>
        </w:rPr>
      </w:pPr>
      <w:proofErr w:type="spellStart"/>
      <w:r>
        <w:rPr>
          <w:b/>
          <w:i/>
        </w:rPr>
        <w:t>Бурилина</w:t>
      </w:r>
      <w:proofErr w:type="spellEnd"/>
      <w:r>
        <w:rPr>
          <w:b/>
          <w:i/>
        </w:rPr>
        <w:t xml:space="preserve"> Мария Алексеевна (тел. моб. +7</w:t>
      </w:r>
      <w:r w:rsidRPr="00E0006E">
        <w:rPr>
          <w:b/>
          <w:i/>
        </w:rPr>
        <w:t>-9</w:t>
      </w:r>
      <w:r>
        <w:rPr>
          <w:b/>
          <w:i/>
        </w:rPr>
        <w:t>26</w:t>
      </w:r>
      <w:r w:rsidRPr="00E0006E">
        <w:rPr>
          <w:b/>
          <w:i/>
        </w:rPr>
        <w:t>-</w:t>
      </w:r>
      <w:r>
        <w:rPr>
          <w:b/>
          <w:i/>
        </w:rPr>
        <w:t>666</w:t>
      </w:r>
      <w:r w:rsidRPr="00E0006E">
        <w:rPr>
          <w:b/>
          <w:i/>
        </w:rPr>
        <w:t>-</w:t>
      </w:r>
      <w:r>
        <w:rPr>
          <w:b/>
          <w:i/>
        </w:rPr>
        <w:t>6</w:t>
      </w:r>
      <w:r w:rsidRPr="00E0006E">
        <w:rPr>
          <w:b/>
          <w:i/>
        </w:rPr>
        <w:t>8-</w:t>
      </w:r>
      <w:r>
        <w:rPr>
          <w:b/>
          <w:i/>
        </w:rPr>
        <w:t>4</w:t>
      </w:r>
      <w:r w:rsidRPr="00E0006E">
        <w:rPr>
          <w:b/>
          <w:i/>
        </w:rPr>
        <w:t>8)</w:t>
      </w:r>
    </w:p>
    <w:p w14:paraId="033A0DA5" w14:textId="27EA788A" w:rsidR="009B77C1" w:rsidRPr="00576739" w:rsidRDefault="009B77C1" w:rsidP="009B77C1">
      <w:pPr>
        <w:spacing w:after="0" w:line="240" w:lineRule="auto"/>
        <w:ind w:firstLine="708"/>
        <w:jc w:val="both"/>
        <w:rPr>
          <w:b/>
          <w:i/>
        </w:rPr>
      </w:pPr>
      <w:r w:rsidRPr="00E0006E">
        <w:rPr>
          <w:b/>
          <w:i/>
        </w:rPr>
        <w:t xml:space="preserve">Пономарева Ольга </w:t>
      </w:r>
      <w:proofErr w:type="spellStart"/>
      <w:r w:rsidRPr="00E0006E">
        <w:rPr>
          <w:b/>
          <w:i/>
        </w:rPr>
        <w:t>Станиславна</w:t>
      </w:r>
      <w:proofErr w:type="spellEnd"/>
      <w:r w:rsidRPr="00E0006E">
        <w:rPr>
          <w:b/>
          <w:i/>
        </w:rPr>
        <w:t xml:space="preserve"> (</w:t>
      </w:r>
      <w:r>
        <w:rPr>
          <w:b/>
          <w:i/>
        </w:rPr>
        <w:t>тел. моб. +7</w:t>
      </w:r>
      <w:r w:rsidRPr="00E0006E">
        <w:rPr>
          <w:b/>
          <w:i/>
        </w:rPr>
        <w:t>-985-315-78-58)</w:t>
      </w:r>
    </w:p>
    <w:p w14:paraId="652A284A" w14:textId="77777777" w:rsidR="009B77C1" w:rsidRPr="00863DC5" w:rsidRDefault="009B77C1" w:rsidP="009B77C1">
      <w:pPr>
        <w:spacing w:after="0" w:line="240" w:lineRule="auto"/>
        <w:ind w:left="708"/>
        <w:jc w:val="both"/>
        <w:rPr>
          <w:b/>
          <w:color w:val="0F17B1"/>
          <w:sz w:val="28"/>
          <w:szCs w:val="28"/>
        </w:rPr>
      </w:pPr>
      <w:r w:rsidRPr="00863DC5">
        <w:rPr>
          <w:b/>
          <w:color w:val="0F17B1"/>
          <w:sz w:val="28"/>
          <w:szCs w:val="28"/>
        </w:rPr>
        <w:t>в Воронеже</w:t>
      </w:r>
    </w:p>
    <w:p w14:paraId="1C38BDB7" w14:textId="77777777" w:rsidR="009B77C1" w:rsidRPr="00E0006E" w:rsidRDefault="009B77C1" w:rsidP="009B77C1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E0006E">
        <w:rPr>
          <w:b/>
          <w:bCs/>
          <w:i/>
          <w:iCs/>
        </w:rPr>
        <w:t>Щепина Ирина Наумовна (</w:t>
      </w:r>
      <w:r>
        <w:rPr>
          <w:b/>
          <w:i/>
        </w:rPr>
        <w:t>тел. моб. +7</w:t>
      </w:r>
      <w:r w:rsidRPr="00E0006E">
        <w:rPr>
          <w:b/>
          <w:bCs/>
          <w:i/>
          <w:iCs/>
        </w:rPr>
        <w:t>-903-651-13-13)</w:t>
      </w:r>
    </w:p>
    <w:p w14:paraId="47D2D0F9" w14:textId="77777777" w:rsidR="009B77C1" w:rsidRPr="00E0006E" w:rsidRDefault="009B77C1" w:rsidP="009B77C1">
      <w:pPr>
        <w:spacing w:after="0" w:line="240" w:lineRule="auto"/>
        <w:ind w:firstLine="708"/>
        <w:jc w:val="both"/>
        <w:rPr>
          <w:b/>
          <w:bCs/>
          <w:i/>
          <w:iCs/>
        </w:rPr>
      </w:pPr>
      <w:proofErr w:type="spellStart"/>
      <w:r w:rsidRPr="00E0006E">
        <w:rPr>
          <w:b/>
          <w:bCs/>
          <w:i/>
          <w:iCs/>
        </w:rPr>
        <w:t>Быстрянцева</w:t>
      </w:r>
      <w:proofErr w:type="spellEnd"/>
      <w:r w:rsidRPr="00E0006E">
        <w:rPr>
          <w:b/>
          <w:bCs/>
          <w:i/>
          <w:iCs/>
        </w:rPr>
        <w:t xml:space="preserve"> Дарья Игоревна (</w:t>
      </w:r>
      <w:r>
        <w:rPr>
          <w:b/>
          <w:i/>
        </w:rPr>
        <w:t>тел. моб. +7</w:t>
      </w:r>
      <w:r w:rsidRPr="00E0006E">
        <w:rPr>
          <w:b/>
          <w:bCs/>
          <w:i/>
          <w:iCs/>
        </w:rPr>
        <w:t>-906-678-97-26)</w:t>
      </w:r>
    </w:p>
    <w:p w14:paraId="7DA7C2D6" w14:textId="77777777" w:rsidR="009B77C1" w:rsidRPr="00E0006E" w:rsidRDefault="009B77C1" w:rsidP="009B77C1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E0006E">
        <w:rPr>
          <w:b/>
          <w:bCs/>
          <w:i/>
          <w:iCs/>
        </w:rPr>
        <w:t>Жданова Ольга Витальевна (</w:t>
      </w:r>
      <w:r>
        <w:rPr>
          <w:b/>
          <w:i/>
        </w:rPr>
        <w:t>тел. моб. +7</w:t>
      </w:r>
      <w:r w:rsidRPr="00E0006E">
        <w:rPr>
          <w:b/>
          <w:bCs/>
          <w:i/>
          <w:iCs/>
        </w:rPr>
        <w:t>-906-583-61-34)</w:t>
      </w:r>
    </w:p>
    <w:p w14:paraId="0A7B3E49" w14:textId="77777777" w:rsidR="00F82D08" w:rsidRPr="00325CE0" w:rsidRDefault="00F82D08">
      <w:pPr>
        <w:spacing w:after="0" w:line="240" w:lineRule="auto"/>
        <w:ind w:firstLine="708"/>
        <w:jc w:val="both"/>
        <w:rPr>
          <w:b/>
          <w:i/>
          <w:highlight w:val="yellow"/>
        </w:rPr>
      </w:pPr>
    </w:p>
    <w:p w14:paraId="35111C5C" w14:textId="6DA0FA5A" w:rsidR="00302296" w:rsidRDefault="00A47B73">
      <w:pPr>
        <w:spacing w:after="120"/>
        <w:jc w:val="both"/>
      </w:pPr>
      <w:r w:rsidRPr="00576739">
        <w:rPr>
          <w:b/>
          <w:i/>
        </w:rPr>
        <w:t xml:space="preserve">Информационные письма будут выставлены на сайтах Школы-семинара </w:t>
      </w:r>
      <w:hyperlink r:id="rId31">
        <w:r w:rsidRPr="00576739">
          <w:rPr>
            <w:rStyle w:val="-"/>
            <w:b/>
            <w:i/>
            <w:lang w:val="en-US"/>
          </w:rPr>
          <w:t>www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smsep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ru</w:t>
        </w:r>
      </w:hyperlink>
      <w:r w:rsidRPr="00576739">
        <w:rPr>
          <w:b/>
          <w:i/>
        </w:rPr>
        <w:t xml:space="preserve">, ЦЭМИ РАН </w:t>
      </w:r>
      <w:hyperlink r:id="rId32">
        <w:r w:rsidRPr="00576739">
          <w:rPr>
            <w:rStyle w:val="-"/>
            <w:b/>
            <w:i/>
            <w:lang w:val="en-US"/>
          </w:rPr>
          <w:t>www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cemi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rssi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ru</w:t>
        </w:r>
      </w:hyperlink>
      <w:hyperlink r:id="rId33" w:tgtFrame="_blank" w:history="1">
        <w:r w:rsidR="00AB5E12" w:rsidRPr="00576739">
          <w:rPr>
            <w:rStyle w:val="-"/>
            <w:b/>
            <w:iCs/>
          </w:rPr>
          <w:t>(</w:t>
        </w:r>
      </w:hyperlink>
      <w:hyperlink r:id="rId34" w:tgtFrame="_blank" w:history="1">
        <w:r w:rsidR="00AB5E12" w:rsidRPr="00576739">
          <w:rPr>
            <w:rStyle w:val="-"/>
            <w:b/>
            <w:i/>
            <w:lang w:val="en-US"/>
          </w:rPr>
          <w:t>https</w:t>
        </w:r>
        <w:r w:rsidR="00AB5E12" w:rsidRPr="00576739">
          <w:rPr>
            <w:rStyle w:val="-"/>
            <w:b/>
            <w:i/>
          </w:rPr>
          <w:t>://</w:t>
        </w:r>
        <w:r w:rsidR="00AB5E12" w:rsidRPr="00576739">
          <w:rPr>
            <w:rStyle w:val="-"/>
            <w:b/>
            <w:i/>
            <w:lang w:val="en-US"/>
          </w:rPr>
          <w:t>cemi</w:t>
        </w:r>
        <w:r w:rsidR="00AB5E12" w:rsidRPr="00576739">
          <w:rPr>
            <w:rStyle w:val="-"/>
            <w:b/>
            <w:i/>
          </w:rPr>
          <w:t>.</w:t>
        </w:r>
        <w:r w:rsidR="00AB5E12" w:rsidRPr="00576739">
          <w:rPr>
            <w:rStyle w:val="-"/>
            <w:b/>
            <w:i/>
            <w:lang w:val="en-US"/>
          </w:rPr>
          <w:t>online</w:t>
        </w:r>
        <w:r w:rsidR="00AB5E12" w:rsidRPr="00576739">
          <w:rPr>
            <w:rStyle w:val="-"/>
            <w:b/>
            <w:i/>
          </w:rPr>
          <w:t>/</w:t>
        </w:r>
      </w:hyperlink>
      <w:r w:rsidR="00AB5E12" w:rsidRPr="00576739">
        <w:rPr>
          <w:rStyle w:val="ae"/>
          <w:color w:val="0000CD"/>
          <w:sz w:val="21"/>
          <w:szCs w:val="21"/>
        </w:rPr>
        <w:t>)</w:t>
      </w:r>
      <w:r w:rsidR="00AB5E12" w:rsidRPr="00576739">
        <w:rPr>
          <w:rStyle w:val="-"/>
          <w:b/>
          <w:i/>
          <w:u w:val="none"/>
        </w:rPr>
        <w:t xml:space="preserve">, </w:t>
      </w:r>
      <w:r w:rsidRPr="00576739">
        <w:rPr>
          <w:b/>
          <w:i/>
        </w:rPr>
        <w:t xml:space="preserve">ВГУ </w:t>
      </w:r>
      <w:hyperlink r:id="rId35">
        <w:r w:rsidRPr="00576739">
          <w:rPr>
            <w:rStyle w:val="-"/>
            <w:b/>
            <w:i/>
            <w:lang w:val="en-US"/>
          </w:rPr>
          <w:t>www</w:t>
        </w:r>
        <w:r w:rsidRPr="00576739">
          <w:rPr>
            <w:rStyle w:val="-"/>
            <w:b/>
            <w:i/>
          </w:rPr>
          <w:t>.</w:t>
        </w:r>
        <w:proofErr w:type="spellStart"/>
        <w:r w:rsidRPr="00576739">
          <w:rPr>
            <w:rStyle w:val="-"/>
            <w:b/>
            <w:i/>
            <w:lang w:val="en-US"/>
          </w:rPr>
          <w:t>vsu</w:t>
        </w:r>
        <w:proofErr w:type="spellEnd"/>
        <w:r w:rsidRPr="00576739">
          <w:rPr>
            <w:rStyle w:val="-"/>
            <w:b/>
            <w:i/>
          </w:rPr>
          <w:t>.</w:t>
        </w:r>
        <w:proofErr w:type="spellStart"/>
        <w:r w:rsidRPr="00576739">
          <w:rPr>
            <w:rStyle w:val="-"/>
            <w:b/>
            <w:i/>
            <w:lang w:val="en-US"/>
          </w:rPr>
          <w:t>ru</w:t>
        </w:r>
        <w:proofErr w:type="spellEnd"/>
      </w:hyperlink>
      <w:r w:rsidR="00D977BF">
        <w:t>.</w:t>
      </w:r>
    </w:p>
    <w:p w14:paraId="553DC8E0" w14:textId="77777777" w:rsidR="009B77C1" w:rsidRPr="00576739" w:rsidRDefault="009B77C1" w:rsidP="009B77C1">
      <w:pPr>
        <w:spacing w:after="120"/>
        <w:jc w:val="both"/>
      </w:pPr>
    </w:p>
    <w:tbl>
      <w:tblPr>
        <w:tblStyle w:val="ab"/>
        <w:tblW w:w="9636" w:type="dxa"/>
        <w:jc w:val="center"/>
        <w:tblLook w:val="04A0" w:firstRow="1" w:lastRow="0" w:firstColumn="1" w:lastColumn="0" w:noHBand="0" w:noVBand="1"/>
      </w:tblPr>
      <w:tblGrid>
        <w:gridCol w:w="611"/>
        <w:gridCol w:w="5670"/>
        <w:gridCol w:w="3355"/>
      </w:tblGrid>
      <w:tr w:rsidR="009B77C1" w:rsidRPr="00325CE0" w14:paraId="24E649A6" w14:textId="77777777" w:rsidTr="0008097B">
        <w:trPr>
          <w:jc w:val="center"/>
        </w:trPr>
        <w:tc>
          <w:tcPr>
            <w:tcW w:w="9636" w:type="dxa"/>
            <w:gridSpan w:val="3"/>
            <w:shd w:val="clear" w:color="auto" w:fill="auto"/>
          </w:tcPr>
          <w:p w14:paraId="3E502D4A" w14:textId="77777777" w:rsidR="009B77C1" w:rsidRPr="000A28AD" w:rsidRDefault="009B77C1" w:rsidP="0008097B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863DC5">
              <w:rPr>
                <w:b/>
                <w:i/>
                <w:color w:val="FF0000"/>
                <w:sz w:val="28"/>
                <w:szCs w:val="28"/>
              </w:rPr>
              <w:t>Важные даты</w:t>
            </w:r>
          </w:p>
        </w:tc>
      </w:tr>
      <w:tr w:rsidR="009B77C1" w:rsidRPr="00325CE0" w14:paraId="4CFF165E" w14:textId="77777777" w:rsidTr="0008097B">
        <w:trPr>
          <w:jc w:val="center"/>
        </w:trPr>
        <w:tc>
          <w:tcPr>
            <w:tcW w:w="611" w:type="dxa"/>
            <w:shd w:val="clear" w:color="auto" w:fill="auto"/>
          </w:tcPr>
          <w:p w14:paraId="31A43002" w14:textId="77777777" w:rsidR="009B77C1" w:rsidRPr="000A28AD" w:rsidRDefault="009B77C1" w:rsidP="000809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28AD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02D29A3E" w14:textId="77777777" w:rsidR="009B77C1" w:rsidRPr="000A28AD" w:rsidRDefault="009B77C1" w:rsidP="0008097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A28AD">
              <w:rPr>
                <w:bCs/>
                <w:iCs/>
                <w:sz w:val="28"/>
                <w:szCs w:val="28"/>
              </w:rPr>
              <w:t xml:space="preserve">Время проведения школы-семинара  </w:t>
            </w:r>
          </w:p>
        </w:tc>
        <w:tc>
          <w:tcPr>
            <w:tcW w:w="3355" w:type="dxa"/>
            <w:shd w:val="clear" w:color="auto" w:fill="auto"/>
          </w:tcPr>
          <w:p w14:paraId="6473E402" w14:textId="342BB26F" w:rsidR="009B77C1" w:rsidRPr="00863DC5" w:rsidRDefault="009B77C1" w:rsidP="0008097B">
            <w:pPr>
              <w:spacing w:after="0" w:line="240" w:lineRule="auto"/>
              <w:rPr>
                <w:b/>
                <w:i/>
                <w:color w:val="0F17B1"/>
                <w:sz w:val="28"/>
                <w:szCs w:val="28"/>
              </w:rPr>
            </w:pPr>
            <w:r>
              <w:rPr>
                <w:b/>
                <w:i/>
                <w:color w:val="0F17B1"/>
                <w:sz w:val="28"/>
                <w:szCs w:val="28"/>
              </w:rPr>
              <w:t>05</w:t>
            </w:r>
            <w:r w:rsidRPr="00863DC5">
              <w:rPr>
                <w:b/>
                <w:i/>
                <w:color w:val="0F17B1"/>
                <w:sz w:val="28"/>
                <w:szCs w:val="28"/>
              </w:rPr>
              <w:t>.10.202</w:t>
            </w:r>
            <w:r>
              <w:rPr>
                <w:b/>
                <w:i/>
                <w:color w:val="0F17B1"/>
                <w:sz w:val="28"/>
                <w:szCs w:val="28"/>
              </w:rPr>
              <w:t>1</w:t>
            </w:r>
            <w:r w:rsidRPr="00863DC5">
              <w:rPr>
                <w:b/>
                <w:i/>
                <w:color w:val="0F17B1"/>
                <w:sz w:val="28"/>
                <w:szCs w:val="28"/>
              </w:rPr>
              <w:t>-1</w:t>
            </w:r>
            <w:r>
              <w:rPr>
                <w:b/>
                <w:i/>
                <w:color w:val="0F17B1"/>
                <w:sz w:val="28"/>
                <w:szCs w:val="28"/>
              </w:rPr>
              <w:t>0</w:t>
            </w:r>
            <w:r w:rsidRPr="00863DC5">
              <w:rPr>
                <w:b/>
                <w:i/>
                <w:color w:val="0F17B1"/>
                <w:sz w:val="28"/>
                <w:szCs w:val="28"/>
              </w:rPr>
              <w:t>.10.202</w:t>
            </w:r>
            <w:r>
              <w:rPr>
                <w:b/>
                <w:i/>
                <w:color w:val="0F17B1"/>
                <w:sz w:val="28"/>
                <w:szCs w:val="28"/>
              </w:rPr>
              <w:t>1</w:t>
            </w:r>
          </w:p>
        </w:tc>
      </w:tr>
      <w:tr w:rsidR="009B77C1" w:rsidRPr="00325CE0" w14:paraId="558E6218" w14:textId="77777777" w:rsidTr="0008097B">
        <w:trPr>
          <w:jc w:val="center"/>
        </w:trPr>
        <w:tc>
          <w:tcPr>
            <w:tcW w:w="611" w:type="dxa"/>
            <w:shd w:val="clear" w:color="auto" w:fill="auto"/>
          </w:tcPr>
          <w:p w14:paraId="7109E55E" w14:textId="77777777" w:rsidR="009B77C1" w:rsidRPr="000A28AD" w:rsidRDefault="009B77C1" w:rsidP="000809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28AD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23B14375" w14:textId="0ABE3E66" w:rsidR="009B77C1" w:rsidRPr="000A28AD" w:rsidRDefault="009B77C1" w:rsidP="0008097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A28AD">
              <w:rPr>
                <w:bCs/>
                <w:iCs/>
                <w:sz w:val="28"/>
                <w:szCs w:val="28"/>
              </w:rPr>
              <w:t>Отправка заявки, аннотации</w:t>
            </w:r>
            <w:r>
              <w:rPr>
                <w:bCs/>
                <w:iCs/>
                <w:sz w:val="28"/>
                <w:szCs w:val="28"/>
              </w:rPr>
              <w:t xml:space="preserve"> и тезисов</w:t>
            </w:r>
            <w:r w:rsidRPr="000A28AD">
              <w:rPr>
                <w:bCs/>
                <w:iCs/>
                <w:sz w:val="28"/>
                <w:szCs w:val="28"/>
              </w:rPr>
              <w:t xml:space="preserve"> докладов</w:t>
            </w:r>
          </w:p>
        </w:tc>
        <w:tc>
          <w:tcPr>
            <w:tcW w:w="3355" w:type="dxa"/>
            <w:shd w:val="clear" w:color="auto" w:fill="auto"/>
          </w:tcPr>
          <w:p w14:paraId="6275A02A" w14:textId="1B95013F" w:rsidR="009B77C1" w:rsidRPr="00863DC5" w:rsidRDefault="009B77C1" w:rsidP="0008097B">
            <w:pPr>
              <w:spacing w:after="0" w:line="240" w:lineRule="auto"/>
              <w:rPr>
                <w:b/>
                <w:i/>
                <w:color w:val="0F17B1"/>
                <w:sz w:val="28"/>
                <w:szCs w:val="28"/>
              </w:rPr>
            </w:pPr>
            <w:r>
              <w:rPr>
                <w:b/>
                <w:i/>
                <w:color w:val="0F17B1"/>
                <w:sz w:val="28"/>
                <w:szCs w:val="28"/>
              </w:rPr>
              <w:t>01</w:t>
            </w:r>
            <w:r w:rsidRPr="00863DC5">
              <w:rPr>
                <w:b/>
                <w:i/>
                <w:color w:val="0F17B1"/>
                <w:sz w:val="28"/>
                <w:szCs w:val="28"/>
              </w:rPr>
              <w:t>.0</w:t>
            </w:r>
            <w:r>
              <w:rPr>
                <w:b/>
                <w:i/>
                <w:color w:val="0F17B1"/>
                <w:sz w:val="28"/>
                <w:szCs w:val="28"/>
              </w:rPr>
              <w:t>9</w:t>
            </w:r>
            <w:r w:rsidRPr="00863DC5">
              <w:rPr>
                <w:b/>
                <w:i/>
                <w:color w:val="0F17B1"/>
                <w:sz w:val="28"/>
                <w:szCs w:val="28"/>
              </w:rPr>
              <w:t>.202</w:t>
            </w:r>
            <w:r>
              <w:rPr>
                <w:b/>
                <w:i/>
                <w:color w:val="0F17B1"/>
                <w:sz w:val="28"/>
                <w:szCs w:val="28"/>
              </w:rPr>
              <w:t>1</w:t>
            </w:r>
            <w:r w:rsidRPr="00863DC5">
              <w:rPr>
                <w:b/>
                <w:i/>
                <w:color w:val="0F17B1"/>
                <w:sz w:val="28"/>
                <w:szCs w:val="28"/>
              </w:rPr>
              <w:t>(</w:t>
            </w:r>
            <w:r>
              <w:rPr>
                <w:b/>
                <w:i/>
                <w:color w:val="0F17B1"/>
                <w:sz w:val="28"/>
                <w:szCs w:val="28"/>
              </w:rPr>
              <w:t xml:space="preserve">заявка </w:t>
            </w:r>
            <w:r w:rsidRPr="00863DC5">
              <w:rPr>
                <w:b/>
                <w:i/>
                <w:color w:val="0F17B1"/>
                <w:sz w:val="28"/>
                <w:szCs w:val="28"/>
              </w:rPr>
              <w:t>без доклада – 01.10.202</w:t>
            </w:r>
            <w:r>
              <w:rPr>
                <w:b/>
                <w:i/>
                <w:color w:val="0F17B1"/>
                <w:sz w:val="28"/>
                <w:szCs w:val="28"/>
              </w:rPr>
              <w:t>1</w:t>
            </w:r>
            <w:r w:rsidRPr="00863DC5">
              <w:rPr>
                <w:b/>
                <w:i/>
                <w:color w:val="0F17B1"/>
                <w:sz w:val="28"/>
                <w:szCs w:val="28"/>
              </w:rPr>
              <w:t>)</w:t>
            </w:r>
          </w:p>
        </w:tc>
      </w:tr>
      <w:tr w:rsidR="00AD1EE8" w:rsidRPr="00325CE0" w14:paraId="485D89D5" w14:textId="77777777" w:rsidTr="0008097B">
        <w:trPr>
          <w:jc w:val="center"/>
        </w:trPr>
        <w:tc>
          <w:tcPr>
            <w:tcW w:w="611" w:type="dxa"/>
            <w:shd w:val="clear" w:color="auto" w:fill="auto"/>
          </w:tcPr>
          <w:p w14:paraId="33CD2B86" w14:textId="3FBEC4DE" w:rsidR="00AD1EE8" w:rsidRPr="000A28AD" w:rsidRDefault="00AD1EE8" w:rsidP="000809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610B9143" w14:textId="7FD24DB6" w:rsidR="00AD1EE8" w:rsidRPr="000A28AD" w:rsidRDefault="00AD1EE8" w:rsidP="0008097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Сообщение об офлайн участии</w:t>
            </w:r>
          </w:p>
        </w:tc>
        <w:tc>
          <w:tcPr>
            <w:tcW w:w="3355" w:type="dxa"/>
            <w:shd w:val="clear" w:color="auto" w:fill="auto"/>
          </w:tcPr>
          <w:p w14:paraId="13D0B286" w14:textId="0C25B0E1" w:rsidR="00AD1EE8" w:rsidRDefault="00AD1EE8" w:rsidP="0008097B">
            <w:pPr>
              <w:spacing w:after="0" w:line="240" w:lineRule="auto"/>
              <w:rPr>
                <w:b/>
                <w:i/>
                <w:color w:val="0F17B1"/>
                <w:sz w:val="28"/>
                <w:szCs w:val="28"/>
              </w:rPr>
            </w:pPr>
            <w:r w:rsidRPr="00863DC5">
              <w:rPr>
                <w:b/>
                <w:i/>
                <w:color w:val="0F17B1"/>
                <w:sz w:val="28"/>
                <w:szCs w:val="28"/>
              </w:rPr>
              <w:t>1</w:t>
            </w:r>
            <w:r>
              <w:rPr>
                <w:b/>
                <w:i/>
                <w:color w:val="0F17B1"/>
                <w:sz w:val="28"/>
                <w:szCs w:val="28"/>
              </w:rPr>
              <w:t>0</w:t>
            </w:r>
            <w:r w:rsidRPr="00863DC5">
              <w:rPr>
                <w:b/>
                <w:i/>
                <w:color w:val="0F17B1"/>
                <w:sz w:val="28"/>
                <w:szCs w:val="28"/>
              </w:rPr>
              <w:t>.09.202</w:t>
            </w:r>
            <w:r>
              <w:rPr>
                <w:b/>
                <w:i/>
                <w:color w:val="0F17B1"/>
                <w:sz w:val="28"/>
                <w:szCs w:val="28"/>
              </w:rPr>
              <w:t>1</w:t>
            </w:r>
          </w:p>
        </w:tc>
      </w:tr>
      <w:tr w:rsidR="009B77C1" w:rsidRPr="00325CE0" w14:paraId="27F1B4E9" w14:textId="77777777" w:rsidTr="0008097B">
        <w:trPr>
          <w:jc w:val="center"/>
        </w:trPr>
        <w:tc>
          <w:tcPr>
            <w:tcW w:w="611" w:type="dxa"/>
            <w:shd w:val="clear" w:color="auto" w:fill="auto"/>
          </w:tcPr>
          <w:p w14:paraId="4F656DF1" w14:textId="72BF17DB" w:rsidR="009B77C1" w:rsidRPr="000A28AD" w:rsidRDefault="00AD1EE8" w:rsidP="000809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01379377" w14:textId="77777777" w:rsidR="009B77C1" w:rsidRPr="000A28AD" w:rsidRDefault="009B77C1" w:rsidP="0008097B">
            <w:pPr>
              <w:tabs>
                <w:tab w:val="left" w:pos="448"/>
              </w:tabs>
              <w:spacing w:after="0" w:line="240" w:lineRule="auto"/>
              <w:ind w:left="23"/>
              <w:rPr>
                <w:i/>
                <w:sz w:val="28"/>
                <w:szCs w:val="28"/>
              </w:rPr>
            </w:pPr>
            <w:r w:rsidRPr="000A28AD">
              <w:rPr>
                <w:bCs/>
                <w:iCs/>
                <w:sz w:val="28"/>
                <w:szCs w:val="28"/>
              </w:rPr>
              <w:t>Рассылка решений о включении выступлений в программу</w:t>
            </w:r>
          </w:p>
        </w:tc>
        <w:tc>
          <w:tcPr>
            <w:tcW w:w="3355" w:type="dxa"/>
            <w:shd w:val="clear" w:color="auto" w:fill="auto"/>
          </w:tcPr>
          <w:p w14:paraId="4C20F8B2" w14:textId="4EF01F7D" w:rsidR="009B77C1" w:rsidRPr="00863DC5" w:rsidRDefault="009B77C1" w:rsidP="0008097B">
            <w:pPr>
              <w:spacing w:after="0" w:line="240" w:lineRule="auto"/>
              <w:rPr>
                <w:b/>
                <w:i/>
                <w:color w:val="0F17B1"/>
                <w:sz w:val="28"/>
                <w:szCs w:val="28"/>
              </w:rPr>
            </w:pPr>
            <w:r w:rsidRPr="00863DC5">
              <w:rPr>
                <w:b/>
                <w:i/>
                <w:color w:val="0F17B1"/>
                <w:sz w:val="28"/>
                <w:szCs w:val="28"/>
              </w:rPr>
              <w:t>1</w:t>
            </w:r>
            <w:r>
              <w:rPr>
                <w:b/>
                <w:i/>
                <w:color w:val="0F17B1"/>
                <w:sz w:val="28"/>
                <w:szCs w:val="28"/>
              </w:rPr>
              <w:t>5</w:t>
            </w:r>
            <w:r w:rsidRPr="00863DC5">
              <w:rPr>
                <w:b/>
                <w:i/>
                <w:color w:val="0F17B1"/>
                <w:sz w:val="28"/>
                <w:szCs w:val="28"/>
              </w:rPr>
              <w:t>.09.202</w:t>
            </w:r>
            <w:r>
              <w:rPr>
                <w:b/>
                <w:i/>
                <w:color w:val="0F17B1"/>
                <w:sz w:val="28"/>
                <w:szCs w:val="28"/>
              </w:rPr>
              <w:t>1</w:t>
            </w:r>
          </w:p>
        </w:tc>
      </w:tr>
      <w:tr w:rsidR="00AD1EE8" w:rsidRPr="00325CE0" w14:paraId="2341F502" w14:textId="77777777" w:rsidTr="0008097B">
        <w:trPr>
          <w:jc w:val="center"/>
        </w:trPr>
        <w:tc>
          <w:tcPr>
            <w:tcW w:w="611" w:type="dxa"/>
            <w:shd w:val="clear" w:color="auto" w:fill="auto"/>
          </w:tcPr>
          <w:p w14:paraId="16F1A1B4" w14:textId="1ABC9EE7" w:rsidR="00AD1EE8" w:rsidRDefault="00AD1EE8" w:rsidP="00AD1EE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14:paraId="4ED54357" w14:textId="07F20D17" w:rsidR="00AD1EE8" w:rsidRPr="000A28AD" w:rsidRDefault="00AD1EE8" w:rsidP="00AD1EE8">
            <w:pPr>
              <w:tabs>
                <w:tab w:val="left" w:pos="448"/>
              </w:tabs>
              <w:spacing w:after="0" w:line="240" w:lineRule="auto"/>
              <w:ind w:left="2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Подтверждение статуса доклада</w:t>
            </w:r>
          </w:p>
        </w:tc>
        <w:tc>
          <w:tcPr>
            <w:tcW w:w="3355" w:type="dxa"/>
            <w:shd w:val="clear" w:color="auto" w:fill="auto"/>
          </w:tcPr>
          <w:p w14:paraId="66854F59" w14:textId="5A4CEE59" w:rsidR="00AD1EE8" w:rsidRPr="00863DC5" w:rsidRDefault="00AD1EE8" w:rsidP="00AD1EE8">
            <w:pPr>
              <w:spacing w:after="0" w:line="240" w:lineRule="auto"/>
              <w:rPr>
                <w:b/>
                <w:i/>
                <w:color w:val="0F17B1"/>
                <w:sz w:val="28"/>
                <w:szCs w:val="28"/>
              </w:rPr>
            </w:pPr>
            <w:r>
              <w:rPr>
                <w:b/>
                <w:i/>
                <w:color w:val="0F17B1"/>
                <w:sz w:val="28"/>
                <w:szCs w:val="28"/>
              </w:rPr>
              <w:t>25</w:t>
            </w:r>
            <w:r w:rsidRPr="00863DC5">
              <w:rPr>
                <w:b/>
                <w:i/>
                <w:color w:val="0F17B1"/>
                <w:sz w:val="28"/>
                <w:szCs w:val="28"/>
              </w:rPr>
              <w:t>.09.202</w:t>
            </w:r>
            <w:r>
              <w:rPr>
                <w:b/>
                <w:i/>
                <w:color w:val="0F17B1"/>
                <w:sz w:val="28"/>
                <w:szCs w:val="28"/>
              </w:rPr>
              <w:t>1</w:t>
            </w:r>
          </w:p>
        </w:tc>
      </w:tr>
      <w:tr w:rsidR="00AD1EE8" w:rsidRPr="00325CE0" w14:paraId="50EDC3D5" w14:textId="77777777" w:rsidTr="0008097B">
        <w:trPr>
          <w:jc w:val="center"/>
        </w:trPr>
        <w:tc>
          <w:tcPr>
            <w:tcW w:w="611" w:type="dxa"/>
            <w:shd w:val="clear" w:color="auto" w:fill="auto"/>
          </w:tcPr>
          <w:p w14:paraId="18B969E8" w14:textId="5128C568" w:rsidR="00AD1EE8" w:rsidRDefault="00AD1EE8" w:rsidP="00AD1EE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14:paraId="1C20B7BC" w14:textId="4A05C493" w:rsidR="00AD1EE8" w:rsidRDefault="00AD1EE8" w:rsidP="00AD1EE8">
            <w:pPr>
              <w:tabs>
                <w:tab w:val="left" w:pos="448"/>
              </w:tabs>
              <w:spacing w:after="0" w:line="240" w:lineRule="auto"/>
              <w:ind w:left="2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Окончательное подтверждение формата участия в школе-семинаре</w:t>
            </w:r>
          </w:p>
        </w:tc>
        <w:tc>
          <w:tcPr>
            <w:tcW w:w="3355" w:type="dxa"/>
            <w:shd w:val="clear" w:color="auto" w:fill="auto"/>
          </w:tcPr>
          <w:p w14:paraId="2E356198" w14:textId="3231E8DA" w:rsidR="00AD1EE8" w:rsidRDefault="00AD1EE8" w:rsidP="00AD1EE8">
            <w:pPr>
              <w:spacing w:after="0" w:line="240" w:lineRule="auto"/>
              <w:rPr>
                <w:b/>
                <w:i/>
                <w:color w:val="0F17B1"/>
                <w:sz w:val="28"/>
                <w:szCs w:val="28"/>
              </w:rPr>
            </w:pPr>
            <w:r>
              <w:rPr>
                <w:b/>
                <w:i/>
                <w:color w:val="0F17B1"/>
                <w:sz w:val="28"/>
                <w:szCs w:val="28"/>
              </w:rPr>
              <w:t>25</w:t>
            </w:r>
            <w:r w:rsidRPr="00863DC5">
              <w:rPr>
                <w:b/>
                <w:i/>
                <w:color w:val="0F17B1"/>
                <w:sz w:val="28"/>
                <w:szCs w:val="28"/>
              </w:rPr>
              <w:t>.09.202</w:t>
            </w:r>
            <w:r>
              <w:rPr>
                <w:b/>
                <w:i/>
                <w:color w:val="0F17B1"/>
                <w:sz w:val="28"/>
                <w:szCs w:val="28"/>
              </w:rPr>
              <w:t>1</w:t>
            </w:r>
          </w:p>
        </w:tc>
      </w:tr>
      <w:tr w:rsidR="00AD1EE8" w:rsidRPr="00325CE0" w14:paraId="5276F73D" w14:textId="77777777" w:rsidTr="0008097B">
        <w:trPr>
          <w:jc w:val="center"/>
        </w:trPr>
        <w:tc>
          <w:tcPr>
            <w:tcW w:w="611" w:type="dxa"/>
            <w:shd w:val="clear" w:color="auto" w:fill="auto"/>
          </w:tcPr>
          <w:p w14:paraId="7EB61154" w14:textId="78FC75BA" w:rsidR="00AD1EE8" w:rsidRPr="000A28AD" w:rsidRDefault="00AD1EE8" w:rsidP="00AD1EE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14:paraId="29C3B6AF" w14:textId="77777777" w:rsidR="00AD1EE8" w:rsidRPr="000A28AD" w:rsidRDefault="00AD1EE8" w:rsidP="00AD1EE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A28AD">
              <w:rPr>
                <w:bCs/>
                <w:iCs/>
                <w:sz w:val="28"/>
                <w:szCs w:val="28"/>
              </w:rPr>
              <w:t>Оплата оргвзноса</w:t>
            </w:r>
          </w:p>
        </w:tc>
        <w:tc>
          <w:tcPr>
            <w:tcW w:w="3355" w:type="dxa"/>
            <w:shd w:val="clear" w:color="auto" w:fill="auto"/>
          </w:tcPr>
          <w:p w14:paraId="54441218" w14:textId="4AA9F23A" w:rsidR="00AD1EE8" w:rsidRPr="00863DC5" w:rsidRDefault="00AD1EE8" w:rsidP="00AD1EE8">
            <w:pPr>
              <w:spacing w:after="0" w:line="240" w:lineRule="auto"/>
              <w:rPr>
                <w:b/>
                <w:i/>
                <w:color w:val="0F17B1"/>
                <w:sz w:val="28"/>
                <w:szCs w:val="28"/>
              </w:rPr>
            </w:pPr>
            <w:r>
              <w:rPr>
                <w:b/>
                <w:i/>
                <w:color w:val="0F17B1"/>
                <w:sz w:val="28"/>
                <w:szCs w:val="28"/>
              </w:rPr>
              <w:t>25</w:t>
            </w:r>
            <w:r w:rsidRPr="00863DC5">
              <w:rPr>
                <w:b/>
                <w:i/>
                <w:color w:val="0F17B1"/>
                <w:sz w:val="28"/>
                <w:szCs w:val="28"/>
              </w:rPr>
              <w:t>.09.202</w:t>
            </w:r>
            <w:r>
              <w:rPr>
                <w:b/>
                <w:i/>
                <w:color w:val="0F17B1"/>
                <w:sz w:val="28"/>
                <w:szCs w:val="28"/>
              </w:rPr>
              <w:t>1</w:t>
            </w:r>
          </w:p>
        </w:tc>
      </w:tr>
    </w:tbl>
    <w:p w14:paraId="38F7B4CE" w14:textId="77777777" w:rsidR="009B77C1" w:rsidRPr="00A85D01" w:rsidRDefault="009B77C1" w:rsidP="009B77C1">
      <w:pPr>
        <w:jc w:val="both"/>
        <w:rPr>
          <w:b/>
          <w:i/>
          <w:sz w:val="2"/>
          <w:szCs w:val="2"/>
        </w:rPr>
      </w:pPr>
    </w:p>
    <w:p w14:paraId="32F8FD3C" w14:textId="77777777" w:rsidR="00AD1EE8" w:rsidRDefault="00AD1EE8">
      <w:pPr>
        <w:jc w:val="both"/>
        <w:rPr>
          <w:b/>
          <w:i/>
          <w:sz w:val="28"/>
          <w:szCs w:val="28"/>
        </w:rPr>
      </w:pPr>
    </w:p>
    <w:p w14:paraId="2C2471BE" w14:textId="083D4E7E" w:rsidR="00302296" w:rsidRPr="00576739" w:rsidRDefault="00A47B73">
      <w:pPr>
        <w:jc w:val="both"/>
        <w:rPr>
          <w:b/>
          <w:i/>
          <w:sz w:val="28"/>
          <w:szCs w:val="28"/>
        </w:rPr>
      </w:pPr>
      <w:r w:rsidRPr="00576739">
        <w:rPr>
          <w:b/>
          <w:i/>
          <w:sz w:val="28"/>
          <w:szCs w:val="28"/>
        </w:rPr>
        <w:t>Будем признательны, если Вы сообщите о школе-семинаре всем заинтересованным лицам.</w:t>
      </w:r>
    </w:p>
    <w:p w14:paraId="0D2C5441" w14:textId="4E0F1F78" w:rsidR="0008097B" w:rsidRDefault="00F6672D" w:rsidP="00A85D01">
      <w:pPr>
        <w:jc w:val="right"/>
        <w:rPr>
          <w:b/>
          <w:i/>
          <w:sz w:val="28"/>
          <w:szCs w:val="28"/>
        </w:rPr>
      </w:pPr>
      <w:r w:rsidRPr="00576739">
        <w:rPr>
          <w:b/>
          <w:i/>
          <w:sz w:val="28"/>
          <w:szCs w:val="28"/>
        </w:rPr>
        <w:t xml:space="preserve">С уважением, </w:t>
      </w:r>
      <w:r w:rsidR="00E0006E">
        <w:rPr>
          <w:b/>
          <w:i/>
          <w:sz w:val="28"/>
          <w:szCs w:val="28"/>
        </w:rPr>
        <w:t>О</w:t>
      </w:r>
      <w:r w:rsidR="00A47B73" w:rsidRPr="00576739">
        <w:rPr>
          <w:b/>
          <w:i/>
          <w:sz w:val="28"/>
          <w:szCs w:val="28"/>
        </w:rPr>
        <w:t>ргкомитет</w:t>
      </w:r>
    </w:p>
    <w:p w14:paraId="35372818" w14:textId="77777777" w:rsidR="0008097B" w:rsidRDefault="0008097B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15FA031D" w14:textId="77777777" w:rsidR="0008097B" w:rsidRDefault="0008097B" w:rsidP="0008097B">
      <w:pPr>
        <w:ind w:firstLine="708"/>
        <w:jc w:val="right"/>
        <w:rPr>
          <w:b/>
          <w:bCs/>
          <w:i/>
          <w:iCs/>
          <w:sz w:val="28"/>
          <w:szCs w:val="28"/>
        </w:rPr>
      </w:pPr>
      <w:r w:rsidRPr="002A292D">
        <w:rPr>
          <w:b/>
          <w:bCs/>
          <w:i/>
          <w:iCs/>
          <w:sz w:val="28"/>
          <w:szCs w:val="28"/>
        </w:rPr>
        <w:lastRenderedPageBreak/>
        <w:t>Приложение 1.</w:t>
      </w:r>
    </w:p>
    <w:p w14:paraId="4C0BE08C" w14:textId="77777777" w:rsidR="0008097B" w:rsidRDefault="0008097B" w:rsidP="0008097B">
      <w:pPr>
        <w:spacing w:after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8097B">
        <w:rPr>
          <w:color w:val="000000"/>
          <w:sz w:val="28"/>
          <w:szCs w:val="28"/>
          <w:shd w:val="clear" w:color="auto" w:fill="FFFFFF"/>
        </w:rPr>
        <w:t xml:space="preserve">В этом году, загрузка аннотаций будет проводиться в новом тестовом режиме! </w:t>
      </w:r>
    </w:p>
    <w:p w14:paraId="4CC05CA4" w14:textId="77777777" w:rsidR="00C02B4B" w:rsidRDefault="0008097B" w:rsidP="00C02B4B">
      <w:pPr>
        <w:spacing w:after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8097B">
        <w:rPr>
          <w:color w:val="000000"/>
          <w:sz w:val="28"/>
          <w:szCs w:val="28"/>
          <w:shd w:val="clear" w:color="auto" w:fill="FFFFFF"/>
        </w:rPr>
        <w:t xml:space="preserve">Скачайте </w:t>
      </w:r>
      <w:r w:rsidR="004C42BA">
        <w:rPr>
          <w:color w:val="000000"/>
          <w:sz w:val="28"/>
          <w:szCs w:val="28"/>
          <w:shd w:val="clear" w:color="auto" w:fill="FFFFFF"/>
        </w:rPr>
        <w:t xml:space="preserve">форму для заполнения </w:t>
      </w:r>
      <w:r w:rsidRPr="0008097B">
        <w:rPr>
          <w:color w:val="000000"/>
          <w:sz w:val="28"/>
          <w:szCs w:val="28"/>
          <w:shd w:val="clear" w:color="auto" w:fill="FFFFFF"/>
        </w:rPr>
        <w:t>аннотации</w:t>
      </w:r>
      <w:r w:rsidR="004C42BA">
        <w:rPr>
          <w:color w:val="000000"/>
          <w:sz w:val="28"/>
          <w:szCs w:val="28"/>
          <w:shd w:val="clear" w:color="auto" w:fill="FFFFFF"/>
        </w:rPr>
        <w:t xml:space="preserve"> </w:t>
      </w:r>
      <w:r w:rsidR="004C42BA">
        <w:rPr>
          <w:color w:val="000000"/>
          <w:sz w:val="28"/>
          <w:szCs w:val="28"/>
          <w:shd w:val="clear" w:color="auto" w:fill="FFFFFF"/>
        </w:rPr>
        <w:t xml:space="preserve">(файл </w:t>
      </w:r>
      <w:r w:rsidR="004C42BA">
        <w:rPr>
          <w:color w:val="000000"/>
          <w:sz w:val="28"/>
          <w:szCs w:val="28"/>
          <w:shd w:val="clear" w:color="auto" w:fill="FFFFFF"/>
          <w:lang w:val="en-US"/>
        </w:rPr>
        <w:t>MS</w:t>
      </w:r>
      <w:r w:rsidR="004C42BA" w:rsidRPr="0008097B">
        <w:rPr>
          <w:color w:val="000000"/>
          <w:sz w:val="28"/>
          <w:szCs w:val="28"/>
          <w:shd w:val="clear" w:color="auto" w:fill="FFFFFF"/>
        </w:rPr>
        <w:t xml:space="preserve"> </w:t>
      </w:r>
      <w:r w:rsidR="004C42BA">
        <w:rPr>
          <w:color w:val="000000"/>
          <w:sz w:val="28"/>
          <w:szCs w:val="28"/>
          <w:shd w:val="clear" w:color="auto" w:fill="FFFFFF"/>
          <w:lang w:val="en-US"/>
        </w:rPr>
        <w:t>Excel</w:t>
      </w:r>
      <w:r w:rsidR="004C42BA">
        <w:rPr>
          <w:color w:val="000000"/>
          <w:sz w:val="28"/>
          <w:szCs w:val="28"/>
          <w:shd w:val="clear" w:color="auto" w:fill="FFFFFF"/>
        </w:rPr>
        <w:t>)</w:t>
      </w:r>
      <w:r w:rsidRPr="0008097B">
        <w:rPr>
          <w:color w:val="000000"/>
          <w:sz w:val="28"/>
          <w:szCs w:val="28"/>
          <w:shd w:val="clear" w:color="auto" w:fill="FFFFFF"/>
        </w:rPr>
        <w:t xml:space="preserve"> из пункта меню </w:t>
      </w:r>
      <w:r w:rsidRPr="0008097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«Требования к оформлению материалов»</w:t>
      </w:r>
      <w:r>
        <w:rPr>
          <w:color w:val="000000"/>
          <w:sz w:val="28"/>
          <w:szCs w:val="28"/>
          <w:shd w:val="clear" w:color="auto" w:fill="FFFFFF"/>
        </w:rPr>
        <w:t xml:space="preserve"> на сайте школы-семинара</w:t>
      </w:r>
      <w:r w:rsidRPr="0008097B">
        <w:rPr>
          <w:color w:val="000000"/>
          <w:sz w:val="28"/>
          <w:szCs w:val="28"/>
          <w:shd w:val="clear" w:color="auto" w:fill="FFFFFF"/>
        </w:rPr>
        <w:t xml:space="preserve">, заполните его согласно </w:t>
      </w:r>
      <w:r w:rsidR="004C42BA">
        <w:rPr>
          <w:color w:val="000000"/>
          <w:sz w:val="28"/>
          <w:szCs w:val="28"/>
          <w:shd w:val="clear" w:color="auto" w:fill="FFFFFF"/>
        </w:rPr>
        <w:t>образцу (с правой стороны)</w:t>
      </w:r>
      <w:r w:rsidR="00C02B4B">
        <w:rPr>
          <w:color w:val="000000"/>
          <w:sz w:val="28"/>
          <w:szCs w:val="28"/>
          <w:shd w:val="clear" w:color="auto" w:fill="FFFFFF"/>
        </w:rPr>
        <w:t>.</w:t>
      </w:r>
    </w:p>
    <w:p w14:paraId="0AAECF88" w14:textId="012C72A5" w:rsidR="00C02B4B" w:rsidRPr="006040B8" w:rsidRDefault="00C02B4B" w:rsidP="00C02B4B">
      <w:pPr>
        <w:spacing w:after="0"/>
        <w:ind w:firstLine="539"/>
        <w:jc w:val="both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Сохраните ф</w:t>
      </w:r>
      <w:r w:rsidRPr="001851C9">
        <w:rPr>
          <w:b/>
          <w:bCs/>
          <w:i/>
          <w:iCs/>
          <w:sz w:val="28"/>
          <w:szCs w:val="28"/>
        </w:rPr>
        <w:t xml:space="preserve">айл аннотации </w:t>
      </w:r>
      <w:r w:rsidRPr="00C02B4B">
        <w:rPr>
          <w:sz w:val="28"/>
          <w:szCs w:val="28"/>
        </w:rPr>
        <w:t>под именем</w:t>
      </w:r>
      <w:r>
        <w:rPr>
          <w:sz w:val="28"/>
          <w:szCs w:val="28"/>
        </w:rPr>
        <w:t xml:space="preserve"> с указанием</w:t>
      </w:r>
      <w:r>
        <w:rPr>
          <w:b/>
          <w:bCs/>
          <w:i/>
          <w:iCs/>
          <w:sz w:val="28"/>
          <w:szCs w:val="28"/>
        </w:rPr>
        <w:t xml:space="preserve"> </w:t>
      </w:r>
      <w:r w:rsidRPr="00A92589">
        <w:rPr>
          <w:bCs/>
          <w:iCs/>
          <w:sz w:val="28"/>
          <w:szCs w:val="28"/>
        </w:rPr>
        <w:t>фамили</w:t>
      </w:r>
      <w:r>
        <w:rPr>
          <w:bCs/>
          <w:iCs/>
          <w:sz w:val="28"/>
          <w:szCs w:val="28"/>
        </w:rPr>
        <w:t>й</w:t>
      </w:r>
      <w:r w:rsidRPr="00A92589">
        <w:rPr>
          <w:bCs/>
          <w:iCs/>
          <w:sz w:val="28"/>
          <w:szCs w:val="28"/>
        </w:rPr>
        <w:t xml:space="preserve"> всех авторов в алфавитном порядке</w:t>
      </w:r>
      <w:r w:rsidRPr="001851C9">
        <w:rPr>
          <w:bCs/>
          <w:iCs/>
          <w:sz w:val="28"/>
          <w:szCs w:val="28"/>
        </w:rPr>
        <w:t>, например,</w:t>
      </w:r>
      <w:r w:rsidRPr="001851C9">
        <w:rPr>
          <w:bCs/>
          <w:i/>
          <w:iCs/>
          <w:sz w:val="28"/>
          <w:szCs w:val="28"/>
        </w:rPr>
        <w:t xml:space="preserve"> Сидоров_аннотация.xlsx,</w:t>
      </w:r>
      <w:r w:rsidRPr="001851C9">
        <w:rPr>
          <w:bCs/>
          <w:iCs/>
          <w:sz w:val="28"/>
          <w:szCs w:val="28"/>
        </w:rPr>
        <w:t xml:space="preserve"> </w:t>
      </w:r>
      <w:proofErr w:type="spellStart"/>
      <w:proofErr w:type="gramStart"/>
      <w:r w:rsidRPr="001851C9">
        <w:rPr>
          <w:bCs/>
          <w:i/>
          <w:iCs/>
          <w:sz w:val="28"/>
          <w:szCs w:val="28"/>
        </w:rPr>
        <w:t>Иванов,Петров</w:t>
      </w:r>
      <w:proofErr w:type="spellEnd"/>
      <w:proofErr w:type="gramEnd"/>
      <w:r w:rsidRPr="001851C9">
        <w:rPr>
          <w:bCs/>
          <w:i/>
          <w:iCs/>
          <w:sz w:val="28"/>
          <w:szCs w:val="28"/>
        </w:rPr>
        <w:t>_</w:t>
      </w:r>
      <w:r w:rsidRPr="00C02B4B">
        <w:rPr>
          <w:bCs/>
          <w:i/>
          <w:iCs/>
          <w:sz w:val="28"/>
          <w:szCs w:val="28"/>
        </w:rPr>
        <w:t xml:space="preserve"> </w:t>
      </w:r>
      <w:r w:rsidRPr="001851C9">
        <w:rPr>
          <w:bCs/>
          <w:i/>
          <w:iCs/>
          <w:sz w:val="28"/>
          <w:szCs w:val="28"/>
        </w:rPr>
        <w:t>аннотация.xlsx</w:t>
      </w:r>
    </w:p>
    <w:p w14:paraId="0B13F58F" w14:textId="7978984C" w:rsidR="0008097B" w:rsidRPr="0008097B" w:rsidRDefault="0008097B" w:rsidP="0008097B">
      <w:pPr>
        <w:ind w:firstLine="567"/>
        <w:jc w:val="both"/>
        <w:rPr>
          <w:b/>
          <w:i/>
          <w:sz w:val="28"/>
          <w:szCs w:val="28"/>
        </w:rPr>
      </w:pPr>
      <w:r w:rsidRPr="00C02B4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02B4B" w:rsidRPr="00C02B4B">
        <w:rPr>
          <w:b/>
          <w:bCs/>
          <w:color w:val="000000"/>
          <w:sz w:val="28"/>
          <w:szCs w:val="28"/>
          <w:shd w:val="clear" w:color="auto" w:fill="FFFFFF"/>
        </w:rPr>
        <w:t>П</w:t>
      </w:r>
      <w:r w:rsidRPr="00C02B4B">
        <w:rPr>
          <w:b/>
          <w:bCs/>
          <w:color w:val="000000"/>
          <w:sz w:val="28"/>
          <w:szCs w:val="28"/>
          <w:shd w:val="clear" w:color="auto" w:fill="FFFFFF"/>
        </w:rPr>
        <w:t xml:space="preserve">рикрепите </w:t>
      </w:r>
      <w:r w:rsidR="00C02B4B" w:rsidRPr="00C02B4B">
        <w:rPr>
          <w:b/>
          <w:bCs/>
          <w:color w:val="000000"/>
          <w:sz w:val="28"/>
          <w:szCs w:val="28"/>
          <w:shd w:val="clear" w:color="auto" w:fill="FFFFFF"/>
        </w:rPr>
        <w:t>файл</w:t>
      </w:r>
      <w:r w:rsidR="00C02B4B">
        <w:rPr>
          <w:color w:val="000000"/>
          <w:sz w:val="28"/>
          <w:szCs w:val="28"/>
          <w:shd w:val="clear" w:color="auto" w:fill="FFFFFF"/>
        </w:rPr>
        <w:t xml:space="preserve"> готовой</w:t>
      </w:r>
      <w:r w:rsidR="00C02B4B" w:rsidRPr="0008097B">
        <w:rPr>
          <w:color w:val="000000"/>
          <w:sz w:val="28"/>
          <w:szCs w:val="28"/>
          <w:shd w:val="clear" w:color="auto" w:fill="FFFFFF"/>
        </w:rPr>
        <w:t xml:space="preserve"> аннотации</w:t>
      </w:r>
      <w:r w:rsidR="00C02B4B">
        <w:rPr>
          <w:color w:val="000000"/>
          <w:sz w:val="28"/>
          <w:szCs w:val="28"/>
          <w:shd w:val="clear" w:color="auto" w:fill="FFFFFF"/>
        </w:rPr>
        <w:t xml:space="preserve"> </w:t>
      </w:r>
      <w:r w:rsidRPr="0008097B">
        <w:rPr>
          <w:color w:val="000000"/>
          <w:sz w:val="28"/>
          <w:szCs w:val="28"/>
          <w:shd w:val="clear" w:color="auto" w:fill="FFFFFF"/>
        </w:rPr>
        <w:t xml:space="preserve">в раздел </w:t>
      </w:r>
      <w:r w:rsidRPr="0008097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«Добавить Материалы к выступлению»</w:t>
      </w:r>
      <w:r w:rsidR="00C02B4B">
        <w:rPr>
          <w:color w:val="000000"/>
          <w:sz w:val="28"/>
          <w:szCs w:val="28"/>
          <w:shd w:val="clear" w:color="auto" w:fill="FFFFFF"/>
        </w:rPr>
        <w:t>.</w:t>
      </w:r>
    </w:p>
    <w:p w14:paraId="40E8A1A8" w14:textId="77777777" w:rsidR="00451D57" w:rsidRDefault="00451D57">
      <w:pPr>
        <w:spacing w:after="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14:paraId="4C572368" w14:textId="7B6A87CC" w:rsidR="0008097B" w:rsidRPr="004E08D4" w:rsidRDefault="0008097B" w:rsidP="0008097B">
      <w:pPr>
        <w:spacing w:after="0"/>
        <w:ind w:firstLine="540"/>
        <w:jc w:val="right"/>
        <w:rPr>
          <w:b/>
          <w:bCs/>
          <w:i/>
          <w:iCs/>
          <w:sz w:val="28"/>
          <w:szCs w:val="28"/>
        </w:rPr>
      </w:pPr>
      <w:r w:rsidRPr="004E08D4">
        <w:rPr>
          <w:b/>
          <w:bCs/>
          <w:i/>
          <w:iCs/>
          <w:sz w:val="28"/>
          <w:szCs w:val="28"/>
        </w:rPr>
        <w:lastRenderedPageBreak/>
        <w:t>Приложение 2</w:t>
      </w:r>
    </w:p>
    <w:p w14:paraId="45F6287E" w14:textId="77777777" w:rsidR="0008097B" w:rsidRDefault="0008097B" w:rsidP="00451D57">
      <w:pPr>
        <w:spacing w:after="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Требования к оформлению тезисов, докладов и сообщений</w:t>
      </w:r>
    </w:p>
    <w:p w14:paraId="0F7C5034" w14:textId="0B4508B1" w:rsidR="0008097B" w:rsidRPr="002A292D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2A292D">
        <w:rPr>
          <w:sz w:val="28"/>
          <w:szCs w:val="28"/>
        </w:rPr>
        <w:t xml:space="preserve">Текст тезисов должен быть набран в текстовом редакторе </w:t>
      </w:r>
      <w:r w:rsidRPr="002A292D">
        <w:rPr>
          <w:b/>
          <w:sz w:val="28"/>
          <w:szCs w:val="28"/>
          <w:lang w:val="en-US"/>
        </w:rPr>
        <w:t>M</w:t>
      </w:r>
      <w:r w:rsidR="00451D57">
        <w:rPr>
          <w:b/>
          <w:sz w:val="28"/>
          <w:szCs w:val="28"/>
          <w:lang w:val="en-US"/>
        </w:rPr>
        <w:t>S</w:t>
      </w:r>
      <w:r w:rsidR="00451D57" w:rsidRPr="00451D57">
        <w:rPr>
          <w:b/>
          <w:sz w:val="28"/>
          <w:szCs w:val="28"/>
        </w:rPr>
        <w:t xml:space="preserve"> </w:t>
      </w:r>
      <w:r w:rsidRPr="002A292D">
        <w:rPr>
          <w:b/>
          <w:sz w:val="28"/>
          <w:szCs w:val="28"/>
          <w:lang w:val="en-US"/>
        </w:rPr>
        <w:t>Word</w:t>
      </w:r>
      <w:r w:rsidRPr="002A292D">
        <w:rPr>
          <w:b/>
          <w:sz w:val="28"/>
          <w:szCs w:val="28"/>
        </w:rPr>
        <w:t xml:space="preserve">. </w:t>
      </w:r>
    </w:p>
    <w:p w14:paraId="2F1D99FB" w14:textId="164E7AB0" w:rsidR="0008097B" w:rsidRPr="002A292D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Формат А4, </w:t>
      </w:r>
      <w:r w:rsidRPr="00783DAE">
        <w:rPr>
          <w:b/>
          <w:sz w:val="28"/>
          <w:szCs w:val="28"/>
        </w:rPr>
        <w:t>шрифт</w:t>
      </w:r>
      <w:r w:rsidRPr="002A292D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Times</w:t>
      </w:r>
      <w:r w:rsidR="00451D57" w:rsidRPr="00451D57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New</w:t>
      </w:r>
      <w:r w:rsidR="00451D57" w:rsidRPr="00451D57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Roman</w:t>
      </w:r>
      <w:r w:rsidRPr="002A292D">
        <w:rPr>
          <w:sz w:val="28"/>
          <w:szCs w:val="28"/>
        </w:rPr>
        <w:t xml:space="preserve"> размером 14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, </w:t>
      </w:r>
      <w:r w:rsidRPr="00783DAE">
        <w:rPr>
          <w:b/>
          <w:sz w:val="28"/>
          <w:szCs w:val="28"/>
        </w:rPr>
        <w:t>красная строка</w:t>
      </w:r>
      <w:r w:rsidRPr="002A292D">
        <w:rPr>
          <w:sz w:val="28"/>
          <w:szCs w:val="28"/>
        </w:rPr>
        <w:t xml:space="preserve"> – 1,25 см, </w:t>
      </w:r>
      <w:r w:rsidRPr="00783DAE">
        <w:rPr>
          <w:b/>
          <w:sz w:val="28"/>
          <w:szCs w:val="28"/>
        </w:rPr>
        <w:t>выравнивание</w:t>
      </w:r>
      <w:r w:rsidRPr="002A292D">
        <w:rPr>
          <w:sz w:val="28"/>
          <w:szCs w:val="28"/>
        </w:rPr>
        <w:t xml:space="preserve"> по ширине, межстрочный </w:t>
      </w:r>
      <w:r w:rsidRPr="00783DAE">
        <w:rPr>
          <w:b/>
          <w:sz w:val="28"/>
          <w:szCs w:val="28"/>
        </w:rPr>
        <w:t>интервал</w:t>
      </w:r>
      <w:r w:rsidRPr="002A292D">
        <w:rPr>
          <w:sz w:val="28"/>
          <w:szCs w:val="28"/>
        </w:rPr>
        <w:t xml:space="preserve"> 1,</w:t>
      </w:r>
      <w:r>
        <w:rPr>
          <w:sz w:val="28"/>
          <w:szCs w:val="28"/>
        </w:rPr>
        <w:t xml:space="preserve"> все поля по </w:t>
      </w:r>
      <w:r w:rsidRPr="002A292D">
        <w:rPr>
          <w:sz w:val="28"/>
          <w:szCs w:val="28"/>
        </w:rPr>
        <w:t>2,5 см</w:t>
      </w:r>
      <w:r>
        <w:rPr>
          <w:sz w:val="28"/>
          <w:szCs w:val="28"/>
        </w:rPr>
        <w:t xml:space="preserve">, </w:t>
      </w:r>
      <w:r w:rsidRPr="00783DAE">
        <w:rPr>
          <w:b/>
          <w:sz w:val="28"/>
          <w:szCs w:val="28"/>
        </w:rPr>
        <w:t>переносов</w:t>
      </w:r>
      <w:r>
        <w:rPr>
          <w:sz w:val="28"/>
          <w:szCs w:val="28"/>
        </w:rPr>
        <w:t xml:space="preserve"> нет.</w:t>
      </w:r>
    </w:p>
    <w:p w14:paraId="1DA909C7" w14:textId="73F8A303" w:rsidR="0008097B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Все объекты, формулы, </w:t>
      </w:r>
      <w:r w:rsidRPr="00783DAE">
        <w:rPr>
          <w:b/>
          <w:sz w:val="28"/>
          <w:szCs w:val="28"/>
        </w:rPr>
        <w:t>рисунки, графики и диаграммы</w:t>
      </w:r>
      <w:r w:rsidRPr="002A292D">
        <w:rPr>
          <w:sz w:val="28"/>
          <w:szCs w:val="28"/>
        </w:rPr>
        <w:t xml:space="preserve"> должны быть вставлены в текст, сгруппированы и должны соответствовать формату страницы</w:t>
      </w:r>
      <w:r w:rsidR="00451D57" w:rsidRPr="00451D57">
        <w:rPr>
          <w:sz w:val="28"/>
          <w:szCs w:val="28"/>
        </w:rPr>
        <w:t xml:space="preserve"> (</w:t>
      </w:r>
      <w:r w:rsidR="00451D57">
        <w:rPr>
          <w:sz w:val="28"/>
          <w:szCs w:val="28"/>
        </w:rPr>
        <w:t>не выходить за поля страницы</w:t>
      </w:r>
      <w:r w:rsidR="00451D57" w:rsidRPr="00451D57">
        <w:rPr>
          <w:sz w:val="28"/>
          <w:szCs w:val="28"/>
        </w:rPr>
        <w:t>)</w:t>
      </w:r>
      <w:r w:rsidRPr="002A292D">
        <w:rPr>
          <w:sz w:val="28"/>
          <w:szCs w:val="28"/>
        </w:rPr>
        <w:t xml:space="preserve">. Формат рисунка должен обеспечивать ясность передачи всех деталей. Названия рисунков и таблиц </w:t>
      </w:r>
      <w:r w:rsidRPr="002A292D">
        <w:rPr>
          <w:bCs/>
          <w:sz w:val="28"/>
          <w:szCs w:val="28"/>
        </w:rPr>
        <w:t>обязательны.</w:t>
      </w:r>
      <w:r>
        <w:rPr>
          <w:bCs/>
          <w:sz w:val="28"/>
          <w:szCs w:val="28"/>
        </w:rPr>
        <w:t xml:space="preserve"> </w:t>
      </w:r>
      <w:r w:rsidRPr="002A292D">
        <w:rPr>
          <w:sz w:val="28"/>
          <w:szCs w:val="28"/>
        </w:rPr>
        <w:t>Подписи рисунков (Рис. 1.</w:t>
      </w:r>
      <w:r w:rsidR="00451D57" w:rsidRPr="00451D57">
        <w:rPr>
          <w:sz w:val="28"/>
          <w:szCs w:val="28"/>
        </w:rPr>
        <w:t xml:space="preserve"> </w:t>
      </w:r>
      <w:r w:rsidRPr="002A292D">
        <w:rPr>
          <w:sz w:val="28"/>
          <w:szCs w:val="28"/>
        </w:rPr>
        <w:t xml:space="preserve">Название) – внизу по центру, заголовки и номера таблиц (Таблица 1 - справа. Название – на следующей строке по центру) – над таблицей. </w:t>
      </w:r>
    </w:p>
    <w:p w14:paraId="78E8D7BA" w14:textId="77777777" w:rsidR="0008097B" w:rsidRPr="002A292D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83DAE">
        <w:rPr>
          <w:b/>
          <w:sz w:val="28"/>
          <w:szCs w:val="28"/>
        </w:rPr>
        <w:t>Формулы</w:t>
      </w:r>
      <w:r w:rsidRPr="002A292D">
        <w:rPr>
          <w:sz w:val="28"/>
          <w:szCs w:val="28"/>
        </w:rPr>
        <w:t xml:space="preserve"> должны быть набраны в редакторе формул с установками не менее: обычный 15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; крупный индекс 9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; мелкий индекс 7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; крупный символ 18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>; мелкий символ 12 пт.</w:t>
      </w:r>
    </w:p>
    <w:p w14:paraId="17A902DE" w14:textId="5562C2DE" w:rsidR="0008097B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Ссылка на использованную </w:t>
      </w:r>
      <w:r w:rsidRPr="00783DAE">
        <w:rPr>
          <w:b/>
          <w:sz w:val="28"/>
          <w:szCs w:val="28"/>
        </w:rPr>
        <w:t>литературу</w:t>
      </w:r>
      <w:r w:rsidRPr="002A292D">
        <w:rPr>
          <w:sz w:val="28"/>
          <w:szCs w:val="28"/>
        </w:rPr>
        <w:t xml:space="preserve"> дается в тексте цифрой в квадратных скобках ([2]) или указанием фамилии автора и года публикации, например, (В.А. Иванов, 2007). Список литературы приводится в конце текста и оформляется в соответствии с ГОСТом Р 7.0.5-2008 Библиографическая запись. Библиографическое описание (см. раздел сайта «Образцы документов»).  </w:t>
      </w:r>
      <w:r>
        <w:rPr>
          <w:sz w:val="28"/>
          <w:szCs w:val="28"/>
        </w:rPr>
        <w:t>Список использованной литературы набирается ш</w:t>
      </w:r>
      <w:r w:rsidRPr="002A292D">
        <w:rPr>
          <w:sz w:val="28"/>
          <w:szCs w:val="28"/>
        </w:rPr>
        <w:t>рифт</w:t>
      </w:r>
      <w:r>
        <w:rPr>
          <w:sz w:val="28"/>
          <w:szCs w:val="28"/>
        </w:rPr>
        <w:t>ом</w:t>
      </w:r>
      <w:r w:rsidRPr="002A292D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Times</w:t>
      </w:r>
      <w:r w:rsidR="00451D57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New</w:t>
      </w:r>
      <w:r w:rsidR="00451D57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размер</w:t>
      </w:r>
      <w:r w:rsidRPr="002A292D">
        <w:rPr>
          <w:sz w:val="28"/>
          <w:szCs w:val="28"/>
        </w:rPr>
        <w:t xml:space="preserve"> 12 пт.</w:t>
      </w:r>
    </w:p>
    <w:p w14:paraId="49DFC1B6" w14:textId="6DD7C636" w:rsidR="0008097B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83DAE">
        <w:rPr>
          <w:b/>
          <w:sz w:val="28"/>
          <w:szCs w:val="28"/>
        </w:rPr>
        <w:t>Нумерация</w:t>
      </w:r>
      <w:r>
        <w:rPr>
          <w:sz w:val="28"/>
          <w:szCs w:val="28"/>
        </w:rPr>
        <w:t xml:space="preserve"> страниц не допустима</w:t>
      </w:r>
      <w:r w:rsidR="00451D57">
        <w:rPr>
          <w:sz w:val="28"/>
          <w:szCs w:val="28"/>
        </w:rPr>
        <w:t>!!!!!</w:t>
      </w:r>
    </w:p>
    <w:p w14:paraId="5DC09976" w14:textId="77777777" w:rsidR="00451D57" w:rsidRDefault="00451D57" w:rsidP="00451D57">
      <w:pPr>
        <w:pStyle w:val="21"/>
        <w:tabs>
          <w:tab w:val="left" w:pos="851"/>
        </w:tabs>
        <w:spacing w:after="0" w:line="240" w:lineRule="auto"/>
        <w:ind w:left="567"/>
        <w:jc w:val="both"/>
        <w:rPr>
          <w:sz w:val="28"/>
          <w:szCs w:val="28"/>
        </w:rPr>
      </w:pPr>
    </w:p>
    <w:p w14:paraId="28172C66" w14:textId="77777777" w:rsidR="0008097B" w:rsidRDefault="0008097B" w:rsidP="0008097B">
      <w:pPr>
        <w:pStyle w:val="21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приведены </w:t>
      </w:r>
      <w:r w:rsidRPr="00866B98">
        <w:rPr>
          <w:b/>
          <w:i/>
          <w:sz w:val="28"/>
          <w:szCs w:val="28"/>
        </w:rPr>
        <w:t>Структура</w:t>
      </w:r>
      <w:r>
        <w:rPr>
          <w:sz w:val="28"/>
          <w:szCs w:val="28"/>
        </w:rPr>
        <w:t xml:space="preserve"> и </w:t>
      </w:r>
      <w:r w:rsidRPr="00866B98">
        <w:rPr>
          <w:b/>
          <w:i/>
          <w:sz w:val="28"/>
          <w:szCs w:val="28"/>
        </w:rPr>
        <w:t>Образец</w:t>
      </w:r>
      <w:r>
        <w:rPr>
          <w:sz w:val="28"/>
          <w:szCs w:val="28"/>
        </w:rPr>
        <w:t xml:space="preserve"> тезисов.</w:t>
      </w:r>
    </w:p>
    <w:p w14:paraId="1C0F1142" w14:textId="77777777" w:rsidR="0008097B" w:rsidRDefault="0008097B" w:rsidP="0008097B">
      <w:pPr>
        <w:pStyle w:val="21"/>
        <w:spacing w:line="240" w:lineRule="auto"/>
        <w:ind w:left="900"/>
        <w:rPr>
          <w:b/>
          <w:sz w:val="32"/>
          <w:szCs w:val="32"/>
        </w:rPr>
      </w:pPr>
      <w:r w:rsidRPr="002A292D">
        <w:rPr>
          <w:b/>
          <w:i/>
          <w:sz w:val="32"/>
          <w:szCs w:val="32"/>
        </w:rPr>
        <w:t>Структура тезисов</w:t>
      </w:r>
      <w:r w:rsidRPr="002A292D">
        <w:rPr>
          <w:b/>
          <w:sz w:val="32"/>
          <w:szCs w:val="32"/>
        </w:rPr>
        <w:t xml:space="preserve">: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08097B" w14:paraId="690A5C2C" w14:textId="77777777" w:rsidTr="00451D57">
        <w:tc>
          <w:tcPr>
            <w:tcW w:w="9520" w:type="dxa"/>
          </w:tcPr>
          <w:p w14:paraId="274E9793" w14:textId="77777777" w:rsidR="0008097B" w:rsidRDefault="0008097B" w:rsidP="0008097B">
            <w:pPr>
              <w:pStyle w:val="21"/>
              <w:spacing w:after="0" w:line="240" w:lineRule="auto"/>
              <w:ind w:firstLine="3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Фамилия И.О. (справа, шрифт 14, полужирный) </w:t>
            </w:r>
          </w:p>
          <w:p w14:paraId="0D19B92C" w14:textId="77777777" w:rsidR="0008097B" w:rsidRDefault="0008097B" w:rsidP="0008097B">
            <w:pPr>
              <w:pStyle w:val="21"/>
              <w:spacing w:after="0" w:line="240" w:lineRule="auto"/>
              <w:ind w:firstLine="36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Город, место работы сокращенно (справа, шрифт 14, курсив)</w:t>
            </w:r>
          </w:p>
          <w:p w14:paraId="2EE18D80" w14:textId="442D92DC" w:rsidR="0008097B" w:rsidRDefault="00451D57" w:rsidP="0008097B">
            <w:pPr>
              <w:pStyle w:val="21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1DFE2A0A" w14:textId="77777777" w:rsidR="0008097B" w:rsidRDefault="0008097B" w:rsidP="0008097B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ДОКЛАДА (ЗАГЛАВНЫЕ БУКВЫ, ШРИФТ 14, </w:t>
            </w:r>
          </w:p>
          <w:p w14:paraId="3A9F8080" w14:textId="77777777" w:rsidR="0008097B" w:rsidRDefault="0008097B" w:rsidP="0008097B">
            <w:pPr>
              <w:pStyle w:val="21"/>
              <w:spacing w:after="0" w:line="240" w:lineRule="auto"/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ПОЛУЖИРНЫЙ, БЕЗ ПЕРЕНОСОВ, ВЫРАВНИВАНИЕ ПО ЦЕНТРУ) </w:t>
            </w:r>
          </w:p>
          <w:p w14:paraId="63918C0F" w14:textId="77777777" w:rsidR="00451D57" w:rsidRDefault="00451D57" w:rsidP="00451D57">
            <w:pPr>
              <w:pStyle w:val="21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7C300B3C" w14:textId="246B440E" w:rsidR="0008097B" w:rsidRPr="00DE5564" w:rsidRDefault="0008097B" w:rsidP="0008097B">
            <w:pPr>
              <w:pStyle w:val="21"/>
              <w:spacing w:after="0" w:line="240" w:lineRule="auto"/>
              <w:ind w:firstLine="360"/>
              <w:jc w:val="center"/>
              <w:rPr>
                <w:b/>
                <w:i/>
                <w:szCs w:val="28"/>
              </w:rPr>
            </w:pPr>
            <w:r w:rsidRPr="00DE5564">
              <w:rPr>
                <w:b/>
                <w:i/>
                <w:szCs w:val="28"/>
              </w:rPr>
              <w:t xml:space="preserve">Ссылка на грант 12 </w:t>
            </w:r>
            <w:proofErr w:type="spellStart"/>
            <w:r w:rsidRPr="00DE5564">
              <w:rPr>
                <w:b/>
                <w:i/>
                <w:szCs w:val="28"/>
              </w:rPr>
              <w:t>пт</w:t>
            </w:r>
            <w:proofErr w:type="spellEnd"/>
            <w:r w:rsidRPr="00DE5564">
              <w:rPr>
                <w:b/>
                <w:i/>
                <w:szCs w:val="28"/>
              </w:rPr>
              <w:t>, жирный курсив</w:t>
            </w:r>
          </w:p>
          <w:p w14:paraId="61B7149B" w14:textId="77777777" w:rsidR="00451D57" w:rsidRDefault="00451D57" w:rsidP="00451D57">
            <w:pPr>
              <w:pStyle w:val="21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65A10EA4" w14:textId="3BD3212F" w:rsidR="0008097B" w:rsidRPr="002A292D" w:rsidRDefault="0008097B" w:rsidP="00451D57">
            <w:pPr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доклада (выравнивание по ширине, расстановка переносов </w:t>
            </w:r>
            <w:proofErr w:type="gramStart"/>
            <w:r>
              <w:rPr>
                <w:sz w:val="28"/>
                <w:szCs w:val="28"/>
              </w:rPr>
              <w:t>автоматическая)…</w:t>
            </w:r>
            <w:proofErr w:type="gramEnd"/>
            <w:r>
              <w:rPr>
                <w:sz w:val="28"/>
                <w:szCs w:val="28"/>
              </w:rPr>
              <w:t xml:space="preserve">… </w:t>
            </w:r>
          </w:p>
          <w:p w14:paraId="421E88A7" w14:textId="77777777" w:rsidR="00451D57" w:rsidRDefault="00451D57" w:rsidP="00451D57">
            <w:pPr>
              <w:pStyle w:val="21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306A4F75" w14:textId="77777777" w:rsidR="0008097B" w:rsidRPr="002A292D" w:rsidRDefault="0008097B" w:rsidP="00451D57">
            <w:pPr>
              <w:spacing w:after="0"/>
              <w:jc w:val="center"/>
              <w:rPr>
                <w:b/>
                <w:i/>
              </w:rPr>
            </w:pPr>
            <w:r w:rsidRPr="002A292D">
              <w:rPr>
                <w:b/>
                <w:i/>
              </w:rPr>
              <w:t>Список использованной литературы:</w:t>
            </w:r>
          </w:p>
          <w:p w14:paraId="79771916" w14:textId="77777777" w:rsidR="0008097B" w:rsidRPr="00F140A6" w:rsidRDefault="0008097B" w:rsidP="00451D57">
            <w:pPr>
              <w:numPr>
                <w:ilvl w:val="0"/>
                <w:numId w:val="8"/>
              </w:numPr>
              <w:tabs>
                <w:tab w:val="clear" w:pos="720"/>
                <w:tab w:val="left" w:pos="601"/>
                <w:tab w:val="left" w:pos="1168"/>
              </w:tabs>
              <w:ind w:left="0" w:firstLine="743"/>
              <w:rPr>
                <w:sz w:val="22"/>
                <w:szCs w:val="22"/>
              </w:rPr>
            </w:pPr>
            <w:r w:rsidRPr="002A292D">
              <w:t>Иванов А.В. Модели и методы……</w:t>
            </w:r>
          </w:p>
        </w:tc>
      </w:tr>
    </w:tbl>
    <w:p w14:paraId="4D7EF580" w14:textId="77777777" w:rsidR="0008097B" w:rsidRDefault="0008097B" w:rsidP="0008097B">
      <w:pPr>
        <w:spacing w:after="0" w:line="240" w:lineRule="auto"/>
        <w:rPr>
          <w:b/>
          <w:sz w:val="28"/>
          <w:szCs w:val="28"/>
        </w:rPr>
      </w:pPr>
    </w:p>
    <w:p w14:paraId="1A9D1076" w14:textId="77777777" w:rsidR="0008097B" w:rsidRDefault="0008097B" w:rsidP="0008097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следующих страницах представлен Образец оформления тезисов.</w:t>
      </w:r>
    </w:p>
    <w:p w14:paraId="0A912591" w14:textId="25D8F352" w:rsidR="0008097B" w:rsidRDefault="0008097B" w:rsidP="00451D57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66B98">
        <w:rPr>
          <w:b/>
          <w:sz w:val="28"/>
          <w:szCs w:val="28"/>
          <w:u w:val="single"/>
        </w:rPr>
        <w:t>Можно удалить предыдущие страницы и вставлять свой текст в приведенный ниже образец тезисов, в нем соблюдены необходимые требования к оформлению.</w:t>
      </w:r>
      <w:r>
        <w:rPr>
          <w:b/>
          <w:sz w:val="28"/>
          <w:szCs w:val="28"/>
        </w:rPr>
        <w:br w:type="page"/>
      </w:r>
    </w:p>
    <w:p w14:paraId="7D5ADBC7" w14:textId="77777777" w:rsidR="0008097B" w:rsidRDefault="0008097B" w:rsidP="0008097B">
      <w:pPr>
        <w:spacing w:after="0" w:line="24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Автор А.А., Автор Б.Б., Автор Г.Г. </w:t>
      </w:r>
    </w:p>
    <w:p w14:paraId="21AE52A9" w14:textId="77777777" w:rsidR="0008097B" w:rsidRDefault="0008097B" w:rsidP="0008097B">
      <w:pPr>
        <w:spacing w:after="0" w:line="24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Воронеж, ВГУ</w:t>
      </w:r>
    </w:p>
    <w:p w14:paraId="37A5F07E" w14:textId="77777777" w:rsidR="0008097B" w:rsidRPr="004E08D4" w:rsidRDefault="0008097B" w:rsidP="0008097B">
      <w:pPr>
        <w:spacing w:after="0" w:line="240" w:lineRule="auto"/>
        <w:ind w:firstLine="709"/>
        <w:jc w:val="right"/>
        <w:rPr>
          <w:sz w:val="28"/>
          <w:szCs w:val="28"/>
        </w:rPr>
      </w:pPr>
      <w:r w:rsidRPr="004E08D4">
        <w:rPr>
          <w:rStyle w:val="ad"/>
          <w:color w:val="auto"/>
          <w:sz w:val="28"/>
          <w:szCs w:val="28"/>
          <w:u w:val="none"/>
        </w:rPr>
        <w:t>pochta@pochta.ru</w:t>
      </w:r>
    </w:p>
    <w:p w14:paraId="7407D61B" w14:textId="77777777" w:rsidR="0008097B" w:rsidRPr="00451D57" w:rsidRDefault="0008097B" w:rsidP="0008097B">
      <w:pPr>
        <w:spacing w:after="0" w:line="240" w:lineRule="auto"/>
        <w:jc w:val="center"/>
        <w:rPr>
          <w:iCs/>
          <w:sz w:val="28"/>
          <w:szCs w:val="28"/>
        </w:rPr>
      </w:pPr>
    </w:p>
    <w:p w14:paraId="6BADBCD2" w14:textId="77777777" w:rsidR="0008097B" w:rsidRDefault="0008097B" w:rsidP="0008097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БЕЗ АБЗАЦНОГО ОТСТУПА</w:t>
      </w:r>
    </w:p>
    <w:p w14:paraId="0331BD9A" w14:textId="77777777" w:rsidR="0008097B" w:rsidRPr="00451D57" w:rsidRDefault="0008097B" w:rsidP="0008097B">
      <w:pPr>
        <w:spacing w:after="0" w:line="240" w:lineRule="auto"/>
        <w:ind w:firstLine="709"/>
        <w:jc w:val="center"/>
        <w:rPr>
          <w:iCs/>
          <w:sz w:val="28"/>
          <w:szCs w:val="28"/>
        </w:rPr>
      </w:pPr>
    </w:p>
    <w:p w14:paraId="2643736C" w14:textId="772404A5" w:rsidR="0008097B" w:rsidRPr="00DE5564" w:rsidRDefault="0008097B" w:rsidP="0008097B">
      <w:pPr>
        <w:spacing w:after="0" w:line="240" w:lineRule="auto"/>
        <w:ind w:firstLine="709"/>
        <w:jc w:val="center"/>
        <w:rPr>
          <w:b/>
          <w:i/>
          <w:szCs w:val="28"/>
        </w:rPr>
      </w:pPr>
      <w:r w:rsidRPr="00DE5564">
        <w:rPr>
          <w:b/>
          <w:i/>
          <w:szCs w:val="28"/>
        </w:rPr>
        <w:t>Исследование подготовлено при финансовой поддержке РФФИ,</w:t>
      </w:r>
      <w:r>
        <w:rPr>
          <w:b/>
          <w:i/>
          <w:szCs w:val="28"/>
        </w:rPr>
        <w:t xml:space="preserve"> проект №111.</w:t>
      </w:r>
    </w:p>
    <w:p w14:paraId="04AFABBD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25C304C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Файл называть фамилиями соавторов в алфавитном порядке. Текст &lt;…&gt; </w:t>
      </w:r>
    </w:p>
    <w:p w14:paraId="05B5CE1F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оформления формулы:</w:t>
      </w:r>
    </w:p>
    <w:p w14:paraId="2AB12E11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-</m:t>
            </m:r>
            <m:r>
              <w:rPr>
                <w:rFonts w:ascii="Cambria Math" w:hAnsi="Cambria Math" w:cs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-4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sz w:val="28"/>
                <w:szCs w:val="28"/>
              </w:rPr>
              <m:t>a</m:t>
            </m:r>
          </m:den>
        </m:f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(1)</w:t>
      </w:r>
    </w:p>
    <w:p w14:paraId="6A40FB7E" w14:textId="391D663E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файле не должно быть нумерации страниц. Текст &lt;…&gt; Дальнейший текст с упоминанием рисунка (рис. 1).</w:t>
      </w:r>
    </w:p>
    <w:p w14:paraId="37E83D27" w14:textId="77777777" w:rsidR="00451D57" w:rsidRDefault="00451D57" w:rsidP="0008097B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59FD0F40" w14:textId="77777777" w:rsidR="0008097B" w:rsidRDefault="0008097B" w:rsidP="00C02B4B">
      <w:pPr>
        <w:spacing w:after="0"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DCBE16D" wp14:editId="119415A7">
            <wp:extent cx="3600450" cy="2038350"/>
            <wp:effectExtent l="0" t="0" r="0" b="0"/>
            <wp:docPr id="11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B679F3CE-ACBC-4FC4-9F3B-187CC30867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5C3EFB77" w14:textId="77777777" w:rsidR="0008097B" w:rsidRPr="00451D57" w:rsidRDefault="0008097B" w:rsidP="0008097B">
      <w:pPr>
        <w:spacing w:after="0" w:line="240" w:lineRule="auto"/>
        <w:jc w:val="center"/>
        <w:rPr>
          <w:bCs/>
          <w:sz w:val="32"/>
          <w:szCs w:val="32"/>
        </w:rPr>
      </w:pPr>
      <w:r w:rsidRPr="00451D57">
        <w:rPr>
          <w:bCs/>
          <w:sz w:val="28"/>
          <w:szCs w:val="28"/>
        </w:rPr>
        <w:t>Рис.1. Название рисунка</w:t>
      </w:r>
    </w:p>
    <w:p w14:paraId="7741EFAD" w14:textId="637ED8D5" w:rsidR="0008097B" w:rsidRDefault="0008097B" w:rsidP="0008097B">
      <w:pPr>
        <w:spacing w:after="0" w:line="240" w:lineRule="auto"/>
        <w:jc w:val="center"/>
        <w:rPr>
          <w:i/>
          <w:color w:val="212121"/>
        </w:rPr>
      </w:pPr>
      <w:r w:rsidRPr="0075007B">
        <w:rPr>
          <w:i/>
          <w:color w:val="212121"/>
        </w:rPr>
        <w:t>Построено авторами по данным</w:t>
      </w:r>
      <w:r>
        <w:rPr>
          <w:i/>
          <w:color w:val="212121"/>
        </w:rPr>
        <w:t xml:space="preserve"> </w:t>
      </w:r>
      <w:r w:rsidRPr="0075007B">
        <w:rPr>
          <w:i/>
          <w:color w:val="212121"/>
        </w:rPr>
        <w:t>[</w:t>
      </w:r>
      <w:r>
        <w:rPr>
          <w:i/>
          <w:color w:val="212121"/>
        </w:rPr>
        <w:t>2</w:t>
      </w:r>
      <w:r w:rsidRPr="00870B97">
        <w:rPr>
          <w:i/>
          <w:color w:val="212121"/>
        </w:rPr>
        <w:t>]</w:t>
      </w:r>
    </w:p>
    <w:p w14:paraId="14515127" w14:textId="77777777" w:rsidR="00451D57" w:rsidRDefault="00451D57" w:rsidP="0008097B">
      <w:pPr>
        <w:spacing w:after="0" w:line="240" w:lineRule="auto"/>
        <w:jc w:val="center"/>
        <w:rPr>
          <w:i/>
          <w:color w:val="212121"/>
        </w:rPr>
      </w:pPr>
    </w:p>
    <w:p w14:paraId="3794ABD2" w14:textId="77777777" w:rsidR="0008097B" w:rsidRPr="00015DCC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015DCC">
        <w:rPr>
          <w:sz w:val="28"/>
          <w:szCs w:val="28"/>
        </w:rPr>
        <w:t>Како</w:t>
      </w:r>
      <w:r>
        <w:rPr>
          <w:sz w:val="28"/>
          <w:szCs w:val="28"/>
        </w:rPr>
        <w:t>й-либо список дается без отдельного абзацного отступа:</w:t>
      </w:r>
    </w:p>
    <w:p w14:paraId="5D906763" w14:textId="77777777" w:rsidR="0008097B" w:rsidRPr="001E246E" w:rsidRDefault="0008097B" w:rsidP="0008097B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E246E">
        <w:rPr>
          <w:sz w:val="28"/>
          <w:szCs w:val="28"/>
        </w:rPr>
        <w:t xml:space="preserve">пункт 1; </w:t>
      </w:r>
    </w:p>
    <w:p w14:paraId="07DB217A" w14:textId="77777777" w:rsidR="0008097B" w:rsidRPr="001E246E" w:rsidRDefault="0008097B" w:rsidP="0008097B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5;</w:t>
      </w:r>
    </w:p>
    <w:p w14:paraId="7C9FF6FF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1FD37EE3" w14:textId="0EA2FC9E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оформления таблицы представлен в таблице 1. В таблицах и рисунках текст должен быть хорошо читаем. Если таблица не помещается на одной странице, можно оформить перенос на следующую страницу.</w:t>
      </w:r>
    </w:p>
    <w:p w14:paraId="1DC1FCC3" w14:textId="77777777" w:rsidR="00451D57" w:rsidRDefault="00451D57" w:rsidP="0008097B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0FB793D3" w14:textId="77777777" w:rsidR="0008097B" w:rsidRDefault="0008097B" w:rsidP="0008097B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10AEB276" w14:textId="77777777" w:rsidR="0008097B" w:rsidRDefault="0008097B" w:rsidP="0008097B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Название таблицы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529"/>
      </w:tblGrid>
      <w:tr w:rsidR="0008097B" w14:paraId="28F251E2" w14:textId="77777777" w:rsidTr="00451D57">
        <w:tc>
          <w:tcPr>
            <w:tcW w:w="2321" w:type="dxa"/>
          </w:tcPr>
          <w:p w14:paraId="1901242C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5BD57483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26E3BF33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0A2AD9CD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5E0C04B7" w14:textId="77777777" w:rsidTr="00451D57">
        <w:tc>
          <w:tcPr>
            <w:tcW w:w="2321" w:type="dxa"/>
          </w:tcPr>
          <w:p w14:paraId="733C1EB8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64736DF4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3B4E263F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401E1B59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4752D7D1" w14:textId="77777777" w:rsidTr="00451D57">
        <w:tc>
          <w:tcPr>
            <w:tcW w:w="2321" w:type="dxa"/>
          </w:tcPr>
          <w:p w14:paraId="0E1DC317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26D1FE55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6116C676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41C896ED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451D57" w14:paraId="0BA9370D" w14:textId="77777777" w:rsidTr="00451D57">
        <w:tc>
          <w:tcPr>
            <w:tcW w:w="2321" w:type="dxa"/>
          </w:tcPr>
          <w:p w14:paraId="4359652B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578AF57E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08F8B892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48CD6BB1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451D57" w14:paraId="50A94AEA" w14:textId="77777777" w:rsidTr="00451D57">
        <w:tc>
          <w:tcPr>
            <w:tcW w:w="2321" w:type="dxa"/>
          </w:tcPr>
          <w:p w14:paraId="3C85523A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61B04E8A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43C1EB4F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016D141D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</w:tr>
    </w:tbl>
    <w:p w14:paraId="502E3EF9" w14:textId="460D5B0E" w:rsidR="0008097B" w:rsidRDefault="0008097B" w:rsidP="0008097B">
      <w:pPr>
        <w:spacing w:after="0" w:line="240" w:lineRule="auto"/>
      </w:pPr>
    </w:p>
    <w:p w14:paraId="1932AC54" w14:textId="77777777" w:rsidR="0008097B" w:rsidRPr="00451D57" w:rsidRDefault="0008097B" w:rsidP="0008097B">
      <w:pPr>
        <w:spacing w:after="0" w:line="240" w:lineRule="auto"/>
        <w:rPr>
          <w:sz w:val="28"/>
          <w:szCs w:val="28"/>
        </w:rPr>
      </w:pPr>
      <w:r w:rsidRPr="00451D57">
        <w:rPr>
          <w:sz w:val="28"/>
          <w:szCs w:val="28"/>
        </w:rPr>
        <w:lastRenderedPageBreak/>
        <w:t>Продолжение таблицы 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529"/>
      </w:tblGrid>
      <w:tr w:rsidR="0008097B" w14:paraId="0D3D2153" w14:textId="77777777" w:rsidTr="00451D57">
        <w:tc>
          <w:tcPr>
            <w:tcW w:w="2321" w:type="dxa"/>
          </w:tcPr>
          <w:p w14:paraId="4809CC23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3AE92857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1DBD7257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07D83A31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218ABABA" w14:textId="77777777" w:rsidTr="00451D57">
        <w:tc>
          <w:tcPr>
            <w:tcW w:w="2321" w:type="dxa"/>
          </w:tcPr>
          <w:p w14:paraId="7D34377A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57414AB7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7EDC3102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60511475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1157AB07" w14:textId="77777777" w:rsidTr="00451D57">
        <w:tc>
          <w:tcPr>
            <w:tcW w:w="2321" w:type="dxa"/>
          </w:tcPr>
          <w:p w14:paraId="622A2C76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06F8A23B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0B74727A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0D5858E9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0D359E9B" w14:textId="77777777" w:rsidTr="00451D57">
        <w:tc>
          <w:tcPr>
            <w:tcW w:w="2321" w:type="dxa"/>
          </w:tcPr>
          <w:p w14:paraId="6B48F0D9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684CB5B5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61E3CAC7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7AE70EF4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</w:tbl>
    <w:p w14:paraId="5D124C71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20B645E" w14:textId="77777777" w:rsidR="0008097B" w:rsidRPr="0008097B" w:rsidRDefault="0008097B" w:rsidP="0008097B">
      <w:pPr>
        <w:spacing w:after="0" w:line="240" w:lineRule="auto"/>
        <w:jc w:val="center"/>
        <w:rPr>
          <w:b/>
          <w:bCs/>
          <w:i/>
          <w:iCs/>
          <w:lang w:val="en-US"/>
        </w:rPr>
      </w:pPr>
      <w:r w:rsidRPr="0040187C">
        <w:rPr>
          <w:b/>
          <w:bCs/>
          <w:i/>
          <w:iCs/>
        </w:rPr>
        <w:t>Список</w:t>
      </w:r>
      <w:r w:rsidRPr="0008097B">
        <w:rPr>
          <w:b/>
          <w:bCs/>
          <w:i/>
          <w:iCs/>
          <w:lang w:val="en-US"/>
        </w:rPr>
        <w:t xml:space="preserve"> </w:t>
      </w:r>
      <w:r w:rsidRPr="0040187C">
        <w:rPr>
          <w:b/>
          <w:bCs/>
          <w:i/>
          <w:iCs/>
        </w:rPr>
        <w:t>использованной</w:t>
      </w:r>
      <w:r w:rsidRPr="0008097B">
        <w:rPr>
          <w:b/>
          <w:bCs/>
          <w:i/>
          <w:iCs/>
          <w:lang w:val="en-US"/>
        </w:rPr>
        <w:t xml:space="preserve"> </w:t>
      </w:r>
      <w:r w:rsidRPr="0040187C">
        <w:rPr>
          <w:b/>
          <w:bCs/>
          <w:i/>
          <w:iCs/>
        </w:rPr>
        <w:t>литературы</w:t>
      </w:r>
      <w:r w:rsidRPr="0008097B">
        <w:rPr>
          <w:b/>
          <w:bCs/>
          <w:i/>
          <w:iCs/>
          <w:lang w:val="en-US"/>
        </w:rPr>
        <w:t>:</w:t>
      </w:r>
    </w:p>
    <w:p w14:paraId="2A163168" w14:textId="7C3D1BAD" w:rsidR="0008097B" w:rsidRPr="00451D57" w:rsidRDefault="0008097B" w:rsidP="00451D57">
      <w:pPr>
        <w:pStyle w:val="ac"/>
        <w:numPr>
          <w:ilvl w:val="3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lang w:val="en-US"/>
        </w:rPr>
      </w:pPr>
      <w:proofErr w:type="spellStart"/>
      <w:proofErr w:type="gramStart"/>
      <w:r w:rsidRPr="00451D57">
        <w:rPr>
          <w:color w:val="000000"/>
          <w:lang w:val="en-US"/>
        </w:rPr>
        <w:t>Varian,Hal</w:t>
      </w:r>
      <w:proofErr w:type="spellEnd"/>
      <w:proofErr w:type="gramEnd"/>
      <w:r w:rsidRPr="00451D57">
        <w:rPr>
          <w:color w:val="000000"/>
          <w:lang w:val="en-US"/>
        </w:rPr>
        <w:t xml:space="preserve">, "Artificial Intelligence, Economics, and Industrial Organization,” in Ajay K. Agrawal, Joshua </w:t>
      </w:r>
      <w:proofErr w:type="spellStart"/>
      <w:r w:rsidRPr="00451D57">
        <w:rPr>
          <w:color w:val="000000"/>
          <w:lang w:val="en-US"/>
        </w:rPr>
        <w:t>Gans</w:t>
      </w:r>
      <w:proofErr w:type="spellEnd"/>
      <w:r w:rsidRPr="00451D57">
        <w:rPr>
          <w:color w:val="000000"/>
          <w:lang w:val="en-US"/>
        </w:rPr>
        <w:t xml:space="preserve">, and </w:t>
      </w:r>
      <w:proofErr w:type="spellStart"/>
      <w:r w:rsidRPr="00451D57">
        <w:rPr>
          <w:color w:val="000000"/>
          <w:lang w:val="en-US"/>
        </w:rPr>
        <w:t>Avi</w:t>
      </w:r>
      <w:proofErr w:type="spellEnd"/>
      <w:r w:rsidRPr="00451D57">
        <w:rPr>
          <w:color w:val="000000"/>
          <w:lang w:val="en-US"/>
        </w:rPr>
        <w:t xml:space="preserve"> Goldfarb, eds., The Economics of Artificial Intelligence: An Agenda, University of Chicago Press, 2018</w:t>
      </w:r>
    </w:p>
    <w:p w14:paraId="307232A8" w14:textId="0BE324F6" w:rsidR="0008097B" w:rsidRPr="00451D57" w:rsidRDefault="0008097B" w:rsidP="00451D57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lang w:val="en-US"/>
        </w:rPr>
      </w:pPr>
      <w:r w:rsidRPr="00451D57">
        <w:rPr>
          <w:color w:val="000000"/>
          <w:lang w:val="en-US"/>
        </w:rPr>
        <w:t xml:space="preserve">Charles I. Jones Christopher </w:t>
      </w:r>
      <w:proofErr w:type="spellStart"/>
      <w:r w:rsidRPr="00451D57">
        <w:rPr>
          <w:color w:val="000000"/>
          <w:lang w:val="en-US"/>
        </w:rPr>
        <w:t>Tonetti</w:t>
      </w:r>
      <w:proofErr w:type="spellEnd"/>
      <w:r w:rsidRPr="00451D57">
        <w:rPr>
          <w:color w:val="000000"/>
          <w:lang w:val="en-US"/>
        </w:rPr>
        <w:t xml:space="preserve"> “Nonrivalry and the Economics of Data”, Stanford GSB and NBER, 2018</w:t>
      </w:r>
    </w:p>
    <w:p w14:paraId="280E22A3" w14:textId="3C98C507" w:rsidR="0008097B" w:rsidRPr="00451D57" w:rsidRDefault="0008097B" w:rsidP="00451D57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en-US"/>
        </w:rPr>
      </w:pPr>
      <w:r w:rsidRPr="00451D57">
        <w:rPr>
          <w:lang w:val="en-US"/>
        </w:rPr>
        <w:t xml:space="preserve">Arrieta Ibarra, Imanol, Leonard Goff, Diego Jimenez Hernandez, Jaron Lanier, and E. </w:t>
      </w:r>
      <w:proofErr w:type="spellStart"/>
      <w:r w:rsidRPr="00451D57">
        <w:rPr>
          <w:lang w:val="en-US"/>
        </w:rPr>
        <w:t>GlenWeyl</w:t>
      </w:r>
      <w:proofErr w:type="spellEnd"/>
      <w:r w:rsidRPr="00451D57">
        <w:rPr>
          <w:lang w:val="en-US"/>
        </w:rPr>
        <w:t xml:space="preserve">, “Should We Treat Data as Labor? Moving </w:t>
      </w:r>
      <w:proofErr w:type="gramStart"/>
      <w:r w:rsidRPr="00451D57">
        <w:rPr>
          <w:lang w:val="en-US"/>
        </w:rPr>
        <w:t>Beyond ”Free</w:t>
      </w:r>
      <w:proofErr w:type="gramEnd"/>
      <w:r w:rsidRPr="00451D57">
        <w:rPr>
          <w:lang w:val="en-US"/>
        </w:rPr>
        <w:t>”, American Economic Association Papers and Proceedings, 2018, pp. 38–42</w:t>
      </w:r>
    </w:p>
    <w:p w14:paraId="41538541" w14:textId="77777777" w:rsidR="0008097B" w:rsidRPr="00B23F0E" w:rsidRDefault="0008097B" w:rsidP="0008097B">
      <w:pPr>
        <w:spacing w:after="0" w:line="240" w:lineRule="auto"/>
        <w:rPr>
          <w:lang w:val="en-US"/>
        </w:rPr>
      </w:pPr>
    </w:p>
    <w:p w14:paraId="3C2BF7BD" w14:textId="77777777" w:rsidR="0008097B" w:rsidRPr="00080B22" w:rsidRDefault="0008097B" w:rsidP="0008097B">
      <w:pPr>
        <w:jc w:val="right"/>
        <w:rPr>
          <w:b/>
          <w:i/>
          <w:sz w:val="28"/>
          <w:szCs w:val="28"/>
          <w:lang w:val="en-US"/>
        </w:rPr>
      </w:pPr>
    </w:p>
    <w:p w14:paraId="5AE2E8F0" w14:textId="77777777" w:rsidR="003661C7" w:rsidRPr="0008097B" w:rsidRDefault="003661C7" w:rsidP="00A85D01">
      <w:pPr>
        <w:jc w:val="right"/>
        <w:rPr>
          <w:b/>
          <w:i/>
          <w:sz w:val="28"/>
          <w:szCs w:val="28"/>
          <w:lang w:val="en-US"/>
        </w:rPr>
      </w:pPr>
    </w:p>
    <w:p w14:paraId="5FEBE846" w14:textId="783AB691" w:rsidR="002E71A1" w:rsidRPr="0008097B" w:rsidRDefault="002E71A1" w:rsidP="00A85D01">
      <w:pPr>
        <w:jc w:val="right"/>
        <w:rPr>
          <w:b/>
          <w:i/>
          <w:sz w:val="28"/>
          <w:szCs w:val="28"/>
          <w:lang w:val="en-US"/>
        </w:rPr>
      </w:pPr>
    </w:p>
    <w:sectPr w:rsidR="002E71A1" w:rsidRPr="0008097B" w:rsidSect="00194B36">
      <w:pgSz w:w="11906" w:h="16838"/>
      <w:pgMar w:top="567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charset w:val="CC"/>
    <w:family w:val="swiss"/>
    <w:pitch w:val="variable"/>
    <w:sig w:usb0="E4838EFF" w:usb1="4200FDFF" w:usb2="000030A0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31B0D"/>
    <w:multiLevelType w:val="multilevel"/>
    <w:tmpl w:val="E6864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BA2D97"/>
    <w:multiLevelType w:val="hybridMultilevel"/>
    <w:tmpl w:val="52422D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C65085"/>
    <w:multiLevelType w:val="multilevel"/>
    <w:tmpl w:val="7EFC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62BE3"/>
    <w:multiLevelType w:val="multilevel"/>
    <w:tmpl w:val="50960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02A52"/>
    <w:multiLevelType w:val="multilevel"/>
    <w:tmpl w:val="B058C8B4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286F7B"/>
    <w:multiLevelType w:val="multilevel"/>
    <w:tmpl w:val="3A1C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F540C"/>
    <w:multiLevelType w:val="hybridMultilevel"/>
    <w:tmpl w:val="2ECCA8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D321E05"/>
    <w:multiLevelType w:val="multilevel"/>
    <w:tmpl w:val="C052A13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894A6E"/>
    <w:multiLevelType w:val="hybridMultilevel"/>
    <w:tmpl w:val="4AA4C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581E31"/>
    <w:multiLevelType w:val="hybridMultilevel"/>
    <w:tmpl w:val="A670AFC2"/>
    <w:lvl w:ilvl="0" w:tplc="54EA2B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3D5D4E21"/>
    <w:multiLevelType w:val="hybridMultilevel"/>
    <w:tmpl w:val="28407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E0C0B70"/>
    <w:multiLevelType w:val="multilevel"/>
    <w:tmpl w:val="0CBA7D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12C97"/>
    <w:multiLevelType w:val="multilevel"/>
    <w:tmpl w:val="AA306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8F6113"/>
    <w:multiLevelType w:val="hybridMultilevel"/>
    <w:tmpl w:val="CD7213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4C4B1281"/>
    <w:multiLevelType w:val="multilevel"/>
    <w:tmpl w:val="44C2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E2541"/>
    <w:multiLevelType w:val="multilevel"/>
    <w:tmpl w:val="E814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B942C6"/>
    <w:multiLevelType w:val="hybridMultilevel"/>
    <w:tmpl w:val="F2CC2B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015431C"/>
    <w:multiLevelType w:val="hybridMultilevel"/>
    <w:tmpl w:val="8E143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6F47749"/>
    <w:multiLevelType w:val="hybridMultilevel"/>
    <w:tmpl w:val="5A5AAB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F3D3C5C"/>
    <w:multiLevelType w:val="multilevel"/>
    <w:tmpl w:val="AD841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8D6096C"/>
    <w:multiLevelType w:val="multilevel"/>
    <w:tmpl w:val="3CDC5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7B8042A0"/>
    <w:multiLevelType w:val="multilevel"/>
    <w:tmpl w:val="7F0C8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260C58"/>
    <w:multiLevelType w:val="hybridMultilevel"/>
    <w:tmpl w:val="6896C8D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9"/>
  </w:num>
  <w:num w:numId="4">
    <w:abstractNumId w:val="0"/>
  </w:num>
  <w:num w:numId="5">
    <w:abstractNumId w:val="7"/>
  </w:num>
  <w:num w:numId="6">
    <w:abstractNumId w:val="11"/>
  </w:num>
  <w:num w:numId="7">
    <w:abstractNumId w:val="4"/>
  </w:num>
  <w:num w:numId="8">
    <w:abstractNumId w:val="2"/>
  </w:num>
  <w:num w:numId="9">
    <w:abstractNumId w:val="20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8"/>
  </w:num>
  <w:num w:numId="18">
    <w:abstractNumId w:val="6"/>
  </w:num>
  <w:num w:numId="19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2"/>
  </w:num>
  <w:num w:numId="22">
    <w:abstractNumId w:val="15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96"/>
    <w:rsid w:val="00010389"/>
    <w:rsid w:val="000308D9"/>
    <w:rsid w:val="000401EA"/>
    <w:rsid w:val="00053A9C"/>
    <w:rsid w:val="00067CCE"/>
    <w:rsid w:val="0008097B"/>
    <w:rsid w:val="000B3212"/>
    <w:rsid w:val="00110803"/>
    <w:rsid w:val="00113048"/>
    <w:rsid w:val="0013282C"/>
    <w:rsid w:val="00135647"/>
    <w:rsid w:val="00156654"/>
    <w:rsid w:val="00176E99"/>
    <w:rsid w:val="0018022C"/>
    <w:rsid w:val="001851C9"/>
    <w:rsid w:val="00194B36"/>
    <w:rsid w:val="001B7147"/>
    <w:rsid w:val="001B78DE"/>
    <w:rsid w:val="001D04CA"/>
    <w:rsid w:val="001E22FC"/>
    <w:rsid w:val="001E4921"/>
    <w:rsid w:val="00224AA3"/>
    <w:rsid w:val="00242450"/>
    <w:rsid w:val="002579AD"/>
    <w:rsid w:val="00281ACA"/>
    <w:rsid w:val="0028515F"/>
    <w:rsid w:val="00286155"/>
    <w:rsid w:val="002A292D"/>
    <w:rsid w:val="002C11CB"/>
    <w:rsid w:val="002D666D"/>
    <w:rsid w:val="002E700E"/>
    <w:rsid w:val="002E71A1"/>
    <w:rsid w:val="002F6834"/>
    <w:rsid w:val="003003AC"/>
    <w:rsid w:val="00302296"/>
    <w:rsid w:val="00302C12"/>
    <w:rsid w:val="00304FA8"/>
    <w:rsid w:val="00325CE0"/>
    <w:rsid w:val="00327630"/>
    <w:rsid w:val="003661C7"/>
    <w:rsid w:val="00377F00"/>
    <w:rsid w:val="0038103E"/>
    <w:rsid w:val="0038254F"/>
    <w:rsid w:val="00384B8E"/>
    <w:rsid w:val="0039002D"/>
    <w:rsid w:val="003977BF"/>
    <w:rsid w:val="003A4B5D"/>
    <w:rsid w:val="003A769B"/>
    <w:rsid w:val="003B166A"/>
    <w:rsid w:val="003E5E38"/>
    <w:rsid w:val="00411060"/>
    <w:rsid w:val="00442E88"/>
    <w:rsid w:val="00451D57"/>
    <w:rsid w:val="00451ED5"/>
    <w:rsid w:val="00452E69"/>
    <w:rsid w:val="00456BB5"/>
    <w:rsid w:val="00496806"/>
    <w:rsid w:val="004A30CD"/>
    <w:rsid w:val="004B6D62"/>
    <w:rsid w:val="004C42BA"/>
    <w:rsid w:val="004E08D4"/>
    <w:rsid w:val="004E78B3"/>
    <w:rsid w:val="004F7EE3"/>
    <w:rsid w:val="00531A2C"/>
    <w:rsid w:val="00545A4A"/>
    <w:rsid w:val="00571CE6"/>
    <w:rsid w:val="00575A6D"/>
    <w:rsid w:val="00576739"/>
    <w:rsid w:val="005816F6"/>
    <w:rsid w:val="005B59A8"/>
    <w:rsid w:val="005C1BD1"/>
    <w:rsid w:val="005D2DF8"/>
    <w:rsid w:val="005D3F1D"/>
    <w:rsid w:val="005F7407"/>
    <w:rsid w:val="006036EA"/>
    <w:rsid w:val="006040B8"/>
    <w:rsid w:val="00654954"/>
    <w:rsid w:val="006731EF"/>
    <w:rsid w:val="006A3820"/>
    <w:rsid w:val="006B7F2C"/>
    <w:rsid w:val="006C194C"/>
    <w:rsid w:val="00721E52"/>
    <w:rsid w:val="007355F1"/>
    <w:rsid w:val="00775AD0"/>
    <w:rsid w:val="00783DAE"/>
    <w:rsid w:val="00783FAC"/>
    <w:rsid w:val="007B3C75"/>
    <w:rsid w:val="007D20F1"/>
    <w:rsid w:val="007D2D6A"/>
    <w:rsid w:val="007D2E21"/>
    <w:rsid w:val="007E3844"/>
    <w:rsid w:val="00817401"/>
    <w:rsid w:val="00855BB9"/>
    <w:rsid w:val="00855BD6"/>
    <w:rsid w:val="00866B98"/>
    <w:rsid w:val="0088608D"/>
    <w:rsid w:val="008A5848"/>
    <w:rsid w:val="008B188E"/>
    <w:rsid w:val="008D007F"/>
    <w:rsid w:val="008F052E"/>
    <w:rsid w:val="008F5BB6"/>
    <w:rsid w:val="0090054F"/>
    <w:rsid w:val="00904479"/>
    <w:rsid w:val="009113A6"/>
    <w:rsid w:val="009171FB"/>
    <w:rsid w:val="00933C56"/>
    <w:rsid w:val="00947A71"/>
    <w:rsid w:val="00960C65"/>
    <w:rsid w:val="00970EB2"/>
    <w:rsid w:val="00970F6A"/>
    <w:rsid w:val="0099156E"/>
    <w:rsid w:val="00995839"/>
    <w:rsid w:val="009B77C1"/>
    <w:rsid w:val="009F7947"/>
    <w:rsid w:val="00A049C2"/>
    <w:rsid w:val="00A47B73"/>
    <w:rsid w:val="00A85D01"/>
    <w:rsid w:val="00A92589"/>
    <w:rsid w:val="00AB5E12"/>
    <w:rsid w:val="00AB74FA"/>
    <w:rsid w:val="00AC76B0"/>
    <w:rsid w:val="00AD1894"/>
    <w:rsid w:val="00AD1EE8"/>
    <w:rsid w:val="00AD7EF5"/>
    <w:rsid w:val="00B2738D"/>
    <w:rsid w:val="00B53229"/>
    <w:rsid w:val="00B81361"/>
    <w:rsid w:val="00B97C70"/>
    <w:rsid w:val="00BE292D"/>
    <w:rsid w:val="00BE3B99"/>
    <w:rsid w:val="00C02B4B"/>
    <w:rsid w:val="00C07D81"/>
    <w:rsid w:val="00C13AF0"/>
    <w:rsid w:val="00C16349"/>
    <w:rsid w:val="00C261CE"/>
    <w:rsid w:val="00C4324D"/>
    <w:rsid w:val="00C45E3D"/>
    <w:rsid w:val="00C51637"/>
    <w:rsid w:val="00CA0B13"/>
    <w:rsid w:val="00CC3BF3"/>
    <w:rsid w:val="00CE0370"/>
    <w:rsid w:val="00CE3614"/>
    <w:rsid w:val="00CF25B5"/>
    <w:rsid w:val="00CF2F8D"/>
    <w:rsid w:val="00D101B0"/>
    <w:rsid w:val="00D44251"/>
    <w:rsid w:val="00D513EF"/>
    <w:rsid w:val="00D977BF"/>
    <w:rsid w:val="00DB6D34"/>
    <w:rsid w:val="00DC2351"/>
    <w:rsid w:val="00DD150B"/>
    <w:rsid w:val="00DE5564"/>
    <w:rsid w:val="00E0006E"/>
    <w:rsid w:val="00E03C1E"/>
    <w:rsid w:val="00E07782"/>
    <w:rsid w:val="00E30436"/>
    <w:rsid w:val="00E414B4"/>
    <w:rsid w:val="00E42374"/>
    <w:rsid w:val="00E463CE"/>
    <w:rsid w:val="00E61AF1"/>
    <w:rsid w:val="00E6658B"/>
    <w:rsid w:val="00E735AB"/>
    <w:rsid w:val="00E936A5"/>
    <w:rsid w:val="00EA2379"/>
    <w:rsid w:val="00EA6495"/>
    <w:rsid w:val="00EB6211"/>
    <w:rsid w:val="00EB772D"/>
    <w:rsid w:val="00ED301B"/>
    <w:rsid w:val="00EE6DE5"/>
    <w:rsid w:val="00F140A6"/>
    <w:rsid w:val="00F34963"/>
    <w:rsid w:val="00F6672D"/>
    <w:rsid w:val="00F66F45"/>
    <w:rsid w:val="00F82D08"/>
    <w:rsid w:val="00F9298B"/>
    <w:rsid w:val="00FA1A17"/>
    <w:rsid w:val="00FA39A9"/>
    <w:rsid w:val="00FB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7262"/>
  <w15:docId w15:val="{B26C757F-69EC-4EFA-A4CA-F7F4C5C1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F2C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qFormat/>
    <w:rsid w:val="006B7F2C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E71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6B7F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6B7F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qFormat/>
    <w:rsid w:val="006B7F2C"/>
    <w:rPr>
      <w:rFonts w:ascii="Courier New" w:eastAsia="Times New Roman" w:hAnsi="Courier New" w:cs="Courier New"/>
      <w:sz w:val="20"/>
      <w:szCs w:val="20"/>
    </w:rPr>
  </w:style>
  <w:style w:type="character" w:customStyle="1" w:styleId="-">
    <w:name w:val="Интернет-ссылка"/>
    <w:basedOn w:val="a0"/>
    <w:qFormat/>
    <w:rsid w:val="006B7F2C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6B7F2C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  <w:rsid w:val="006B7F2C"/>
  </w:style>
  <w:style w:type="character" w:customStyle="1" w:styleId="ListLabel1">
    <w:name w:val="ListLabel 1"/>
    <w:qFormat/>
    <w:rsid w:val="006B7F2C"/>
    <w:rPr>
      <w:rFonts w:cs="Courier New"/>
    </w:rPr>
  </w:style>
  <w:style w:type="character" w:customStyle="1" w:styleId="ListLabel2">
    <w:name w:val="ListLabel 2"/>
    <w:qFormat/>
    <w:rsid w:val="006B7F2C"/>
    <w:rPr>
      <w:rFonts w:cs="Courier New"/>
    </w:rPr>
  </w:style>
  <w:style w:type="character" w:customStyle="1" w:styleId="ListLabel3">
    <w:name w:val="ListLabel 3"/>
    <w:qFormat/>
    <w:rsid w:val="006B7F2C"/>
    <w:rPr>
      <w:rFonts w:cs="Courier New"/>
    </w:rPr>
  </w:style>
  <w:style w:type="character" w:customStyle="1" w:styleId="ListLabel4">
    <w:name w:val="ListLabel 4"/>
    <w:qFormat/>
    <w:rsid w:val="006B7F2C"/>
    <w:rPr>
      <w:rFonts w:cs="Courier New"/>
    </w:rPr>
  </w:style>
  <w:style w:type="character" w:customStyle="1" w:styleId="ListLabel5">
    <w:name w:val="ListLabel 5"/>
    <w:qFormat/>
    <w:rsid w:val="006B7F2C"/>
    <w:rPr>
      <w:rFonts w:cs="Courier New"/>
    </w:rPr>
  </w:style>
  <w:style w:type="character" w:customStyle="1" w:styleId="ListLabel6">
    <w:name w:val="ListLabel 6"/>
    <w:qFormat/>
    <w:rsid w:val="006B7F2C"/>
    <w:rPr>
      <w:rFonts w:cs="Courier New"/>
    </w:rPr>
  </w:style>
  <w:style w:type="character" w:customStyle="1" w:styleId="ListLabel7">
    <w:name w:val="ListLabel 7"/>
    <w:qFormat/>
    <w:rsid w:val="006B7F2C"/>
    <w:rPr>
      <w:rFonts w:cs="Courier New"/>
    </w:rPr>
  </w:style>
  <w:style w:type="character" w:customStyle="1" w:styleId="ListLabel8">
    <w:name w:val="ListLabel 8"/>
    <w:qFormat/>
    <w:rsid w:val="006B7F2C"/>
    <w:rPr>
      <w:rFonts w:cs="Courier New"/>
    </w:rPr>
  </w:style>
  <w:style w:type="character" w:customStyle="1" w:styleId="ListLabel9">
    <w:name w:val="ListLabel 9"/>
    <w:qFormat/>
    <w:rsid w:val="006B7F2C"/>
    <w:rPr>
      <w:rFonts w:cs="Courier New"/>
    </w:rPr>
  </w:style>
  <w:style w:type="character" w:customStyle="1" w:styleId="ListLabel10">
    <w:name w:val="ListLabel 10"/>
    <w:qFormat/>
    <w:rsid w:val="006B7F2C"/>
    <w:rPr>
      <w:rFonts w:cs="Courier New"/>
    </w:rPr>
  </w:style>
  <w:style w:type="character" w:customStyle="1" w:styleId="ListLabel11">
    <w:name w:val="ListLabel 11"/>
    <w:qFormat/>
    <w:rsid w:val="006B7F2C"/>
    <w:rPr>
      <w:rFonts w:cs="Courier New"/>
    </w:rPr>
  </w:style>
  <w:style w:type="character" w:customStyle="1" w:styleId="ListLabel12">
    <w:name w:val="ListLabel 12"/>
    <w:qFormat/>
    <w:rsid w:val="006B7F2C"/>
    <w:rPr>
      <w:rFonts w:cs="Courier New"/>
    </w:rPr>
  </w:style>
  <w:style w:type="character" w:customStyle="1" w:styleId="ListLabel13">
    <w:name w:val="ListLabel 13"/>
    <w:qFormat/>
    <w:rsid w:val="006B7F2C"/>
    <w:rPr>
      <w:rFonts w:cs="Courier New"/>
    </w:rPr>
  </w:style>
  <w:style w:type="character" w:customStyle="1" w:styleId="ListLabel14">
    <w:name w:val="ListLabel 14"/>
    <w:qFormat/>
    <w:rsid w:val="006B7F2C"/>
    <w:rPr>
      <w:rFonts w:cs="Courier New"/>
    </w:rPr>
  </w:style>
  <w:style w:type="character" w:customStyle="1" w:styleId="ListLabel15">
    <w:name w:val="ListLabel 15"/>
    <w:qFormat/>
    <w:rsid w:val="006B7F2C"/>
    <w:rPr>
      <w:rFonts w:cs="Courier New"/>
    </w:rPr>
  </w:style>
  <w:style w:type="character" w:customStyle="1" w:styleId="ListLabel16">
    <w:name w:val="ListLabel 16"/>
    <w:qFormat/>
    <w:rsid w:val="006B7F2C"/>
    <w:rPr>
      <w:rFonts w:cs="Courier New"/>
    </w:rPr>
  </w:style>
  <w:style w:type="character" w:customStyle="1" w:styleId="ListLabel17">
    <w:name w:val="ListLabel 17"/>
    <w:qFormat/>
    <w:rsid w:val="006B7F2C"/>
    <w:rPr>
      <w:rFonts w:cs="Courier New"/>
    </w:rPr>
  </w:style>
  <w:style w:type="character" w:customStyle="1" w:styleId="ListLabel18">
    <w:name w:val="ListLabel 18"/>
    <w:qFormat/>
    <w:rsid w:val="006B7F2C"/>
    <w:rPr>
      <w:rFonts w:cs="Courier New"/>
    </w:rPr>
  </w:style>
  <w:style w:type="character" w:customStyle="1" w:styleId="ListLabel19">
    <w:name w:val="ListLabel 19"/>
    <w:qFormat/>
    <w:rsid w:val="006B7F2C"/>
    <w:rPr>
      <w:rFonts w:cs="Courier New"/>
    </w:rPr>
  </w:style>
  <w:style w:type="character" w:customStyle="1" w:styleId="ListLabel20">
    <w:name w:val="ListLabel 20"/>
    <w:qFormat/>
    <w:rsid w:val="006B7F2C"/>
    <w:rPr>
      <w:rFonts w:cs="Courier New"/>
    </w:rPr>
  </w:style>
  <w:style w:type="character" w:customStyle="1" w:styleId="ListLabel21">
    <w:name w:val="ListLabel 21"/>
    <w:qFormat/>
    <w:rsid w:val="006B7F2C"/>
    <w:rPr>
      <w:rFonts w:cs="Courier New"/>
    </w:rPr>
  </w:style>
  <w:style w:type="character" w:customStyle="1" w:styleId="ListLabel22">
    <w:name w:val="ListLabel 22"/>
    <w:qFormat/>
    <w:rsid w:val="006B7F2C"/>
    <w:rPr>
      <w:b/>
      <w:color w:val="1155CC"/>
      <w:sz w:val="28"/>
      <w:szCs w:val="28"/>
      <w:u w:val="single"/>
    </w:rPr>
  </w:style>
  <w:style w:type="character" w:customStyle="1" w:styleId="ListLabel23">
    <w:name w:val="ListLabel 23"/>
    <w:qFormat/>
    <w:rsid w:val="006B7F2C"/>
    <w:rPr>
      <w:lang w:val="en-US"/>
    </w:rPr>
  </w:style>
  <w:style w:type="character" w:customStyle="1" w:styleId="ListLabel24">
    <w:name w:val="ListLabel 24"/>
    <w:qFormat/>
    <w:rsid w:val="006B7F2C"/>
  </w:style>
  <w:style w:type="character" w:customStyle="1" w:styleId="ListLabel25">
    <w:name w:val="ListLabel 25"/>
    <w:qFormat/>
    <w:rsid w:val="006B7F2C"/>
    <w:rPr>
      <w:b/>
      <w:i/>
      <w:lang w:val="en-US"/>
    </w:rPr>
  </w:style>
  <w:style w:type="character" w:customStyle="1" w:styleId="ListLabel26">
    <w:name w:val="ListLabel 26"/>
    <w:qFormat/>
    <w:rsid w:val="006B7F2C"/>
    <w:rPr>
      <w:b/>
      <w:i/>
    </w:rPr>
  </w:style>
  <w:style w:type="character" w:customStyle="1" w:styleId="ListLabel27">
    <w:name w:val="ListLabel 27"/>
    <w:qFormat/>
    <w:rsid w:val="006B7F2C"/>
    <w:rPr>
      <w:color w:val="00000A"/>
      <w:sz w:val="28"/>
      <w:szCs w:val="28"/>
      <w:u w:val="none"/>
      <w:lang w:val="en-US"/>
    </w:rPr>
  </w:style>
  <w:style w:type="character" w:customStyle="1" w:styleId="ListLabel28">
    <w:name w:val="ListLabel 28"/>
    <w:qFormat/>
    <w:rsid w:val="006B7F2C"/>
    <w:rPr>
      <w:color w:val="00000A"/>
      <w:sz w:val="28"/>
      <w:szCs w:val="28"/>
      <w:u w:val="none"/>
    </w:rPr>
  </w:style>
  <w:style w:type="paragraph" w:customStyle="1" w:styleId="10">
    <w:name w:val="Заголовок1"/>
    <w:basedOn w:val="a"/>
    <w:next w:val="a3"/>
    <w:qFormat/>
    <w:rsid w:val="006B7F2C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3">
    <w:name w:val="Body Text"/>
    <w:basedOn w:val="a"/>
    <w:rsid w:val="006B7F2C"/>
    <w:pPr>
      <w:spacing w:after="120"/>
    </w:pPr>
  </w:style>
  <w:style w:type="paragraph" w:styleId="a4">
    <w:name w:val="List"/>
    <w:basedOn w:val="a3"/>
    <w:rsid w:val="006B7F2C"/>
    <w:rPr>
      <w:rFonts w:cs="FreeSans"/>
    </w:rPr>
  </w:style>
  <w:style w:type="paragraph" w:styleId="a5">
    <w:name w:val="caption"/>
    <w:basedOn w:val="a"/>
    <w:qFormat/>
    <w:rsid w:val="006B7F2C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6B7F2C"/>
    <w:pPr>
      <w:suppressLineNumbers/>
    </w:pPr>
    <w:rPr>
      <w:rFonts w:cs="FreeSans"/>
    </w:rPr>
  </w:style>
  <w:style w:type="paragraph" w:styleId="a7">
    <w:name w:val="Balloon Text"/>
    <w:basedOn w:val="a"/>
    <w:semiHidden/>
    <w:qFormat/>
    <w:rsid w:val="006B7F2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rsid w:val="006B7F2C"/>
    <w:pPr>
      <w:spacing w:after="120" w:line="480" w:lineRule="auto"/>
    </w:pPr>
  </w:style>
  <w:style w:type="paragraph" w:styleId="a8">
    <w:name w:val="Body Text Indent"/>
    <w:basedOn w:val="a"/>
    <w:link w:val="a9"/>
    <w:rsid w:val="006B7F2C"/>
    <w:pPr>
      <w:spacing w:line="360" w:lineRule="auto"/>
      <w:ind w:firstLine="709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qFormat/>
    <w:rsid w:val="006B7F2C"/>
    <w:pPr>
      <w:spacing w:before="75" w:after="75"/>
      <w:ind w:left="400"/>
    </w:pPr>
    <w:rPr>
      <w:rFonts w:ascii="Verdana" w:hAnsi="Verdana"/>
      <w:sz w:val="18"/>
      <w:szCs w:val="18"/>
    </w:rPr>
  </w:style>
  <w:style w:type="paragraph" w:customStyle="1" w:styleId="ConsNormal">
    <w:name w:val="ConsNormal"/>
    <w:qFormat/>
    <w:rsid w:val="006B7F2C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11">
    <w:name w:val="Абзац списка1"/>
    <w:basedOn w:val="a"/>
    <w:uiPriority w:val="34"/>
    <w:qFormat/>
    <w:rsid w:val="006B7F2C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6B7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7EE3"/>
    <w:pPr>
      <w:ind w:left="720"/>
      <w:contextualSpacing/>
    </w:pPr>
  </w:style>
  <w:style w:type="character" w:styleId="ad">
    <w:name w:val="Hyperlink"/>
    <w:basedOn w:val="a0"/>
    <w:uiPriority w:val="99"/>
    <w:unhideWhenUsed/>
    <w:qFormat/>
    <w:rsid w:val="006036E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036EA"/>
    <w:rPr>
      <w:color w:val="808080"/>
      <w:shd w:val="clear" w:color="auto" w:fill="E6E6E6"/>
    </w:rPr>
  </w:style>
  <w:style w:type="character" w:styleId="ae">
    <w:name w:val="Strong"/>
    <w:basedOn w:val="a0"/>
    <w:uiPriority w:val="22"/>
    <w:qFormat/>
    <w:rsid w:val="00AB5E12"/>
    <w:rPr>
      <w:b/>
      <w:bCs/>
    </w:rPr>
  </w:style>
  <w:style w:type="character" w:styleId="af">
    <w:name w:val="Emphasis"/>
    <w:basedOn w:val="a0"/>
    <w:uiPriority w:val="20"/>
    <w:qFormat/>
    <w:rsid w:val="00AB5E12"/>
    <w:rPr>
      <w:i/>
      <w:iCs/>
    </w:rPr>
  </w:style>
  <w:style w:type="table" w:customStyle="1" w:styleId="13">
    <w:name w:val="Светлая заливка1"/>
    <w:basedOn w:val="a1"/>
    <w:uiPriority w:val="60"/>
    <w:rsid w:val="00575A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9">
    <w:name w:val="Основной текст с отступом Знак"/>
    <w:basedOn w:val="a0"/>
    <w:link w:val="a8"/>
    <w:rsid w:val="00D513EF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866B98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E71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Unresolved Mention"/>
    <w:basedOn w:val="a0"/>
    <w:uiPriority w:val="99"/>
    <w:semiHidden/>
    <w:unhideWhenUsed/>
    <w:rsid w:val="00EA2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mailto:smsep-shatalin@yandex.ru" TargetMode="External"/><Relationship Id="rId21" Type="http://schemas.openxmlformats.org/officeDocument/2006/relationships/hyperlink" Target="http://www.smsep.ru/" TargetMode="External"/><Relationship Id="rId34" Type="http://schemas.openxmlformats.org/officeDocument/2006/relationships/hyperlink" Target="https://cemi.online/" TargetMode="External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yperlink" Target="http://www.smsep.ru/" TargetMode="External"/><Relationship Id="rId33" Type="http://schemas.openxmlformats.org/officeDocument/2006/relationships/hyperlink" Target="http://www.cemi.rssi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yperlink" Target="https://vk.com/smsep_197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fedu.ru/" TargetMode="External"/><Relationship Id="rId24" Type="http://schemas.openxmlformats.org/officeDocument/2006/relationships/hyperlink" Target="http://www.smsep.ru/" TargetMode="External"/><Relationship Id="rId32" Type="http://schemas.openxmlformats.org/officeDocument/2006/relationships/hyperlink" Target="http://www.cemi.rssi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yperlink" Target="http://www.smsep.ru/" TargetMode="External"/><Relationship Id="rId28" Type="http://schemas.openxmlformats.org/officeDocument/2006/relationships/hyperlink" Target="https://www.facebook.com/groups/667573633339999/" TargetMode="External"/><Relationship Id="rId36" Type="http://schemas.openxmlformats.org/officeDocument/2006/relationships/chart" Target="charts/chart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hyperlink" Target="http://www.smsep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hyperlink" Target="http://www.smsep.ru/" TargetMode="External"/><Relationship Id="rId27" Type="http://schemas.openxmlformats.org/officeDocument/2006/relationships/hyperlink" Target="http://www.smsep.ru" TargetMode="External"/><Relationship Id="rId30" Type="http://schemas.openxmlformats.org/officeDocument/2006/relationships/hyperlink" Target="mailto:smsep-shatalin@mail.ru" TargetMode="External"/><Relationship Id="rId35" Type="http://schemas.openxmlformats.org/officeDocument/2006/relationships/hyperlink" Target="http://www.vsu.ru/" TargetMode="External"/><Relationship Id="rId8" Type="http://schemas.openxmlformats.org/officeDocument/2006/relationships/image" Target="media/image3.png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Данные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BBD-40B1-8C7A-B8B30A0CA0BA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BBD-40B1-8C7A-B8B30A0CA0BA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BBD-40B1-8C7A-B8B30A0CA0BA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BBD-40B1-8C7A-B8B30A0CA0BA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4BBD-40B1-8C7A-B8B30A0CA0BA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4BBD-40B1-8C7A-B8B30A0CA0B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Sheet1!$B$1:$G$1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6.8</c:v>
                </c:pt>
                <c:pt idx="1">
                  <c:v>9.1</c:v>
                </c:pt>
                <c:pt idx="2">
                  <c:v>11.6</c:v>
                </c:pt>
                <c:pt idx="3">
                  <c:v>14.1</c:v>
                </c:pt>
                <c:pt idx="4">
                  <c:v>17.100000000000001</c:v>
                </c:pt>
                <c:pt idx="5">
                  <c:v>20.6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BBD-40B1-8C7A-B8B30A0CA0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21074816"/>
        <c:axId val="121076352"/>
      </c:barChart>
      <c:catAx>
        <c:axId val="12107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076352"/>
        <c:crosses val="autoZero"/>
        <c:auto val="1"/>
        <c:lblAlgn val="ctr"/>
        <c:lblOffset val="100"/>
        <c:noMultiLvlLbl val="0"/>
      </c:catAx>
      <c:valAx>
        <c:axId val="121076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074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11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18301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Admin</cp:lastModifiedBy>
  <cp:revision>7</cp:revision>
  <cp:lastPrinted>2018-05-14T14:11:00Z</cp:lastPrinted>
  <dcterms:created xsi:type="dcterms:W3CDTF">2021-07-05T13:26:00Z</dcterms:created>
  <dcterms:modified xsi:type="dcterms:W3CDTF">2021-07-28T10:27:00Z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1049-10.1.0.5503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