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B50" w:rsidRDefault="00790979" w:rsidP="000C6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C6B50">
        <w:rPr>
          <w:b/>
          <w:bCs/>
          <w:sz w:val="28"/>
          <w:szCs w:val="28"/>
        </w:rPr>
        <w:t>Таганрог – родина Чехова</w:t>
      </w:r>
    </w:p>
    <w:p w:rsidR="00790979" w:rsidRPr="000C6B50" w:rsidRDefault="000C6B50" w:rsidP="000C6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(1 октября примерно с 9.30 до 18.00)</w:t>
      </w:r>
    </w:p>
    <w:p w:rsidR="00790979" w:rsidRPr="000C6B50" w:rsidRDefault="00790979" w:rsidP="000C6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6B50">
        <w:rPr>
          <w:sz w:val="28"/>
          <w:szCs w:val="28"/>
        </w:rPr>
        <w:t>Таганрог – южный город, расположенный у самого моря.</w:t>
      </w:r>
    </w:p>
    <w:p w:rsidR="00790979" w:rsidRPr="000C6B50" w:rsidRDefault="00790979" w:rsidP="000C6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6B50">
        <w:rPr>
          <w:sz w:val="28"/>
          <w:szCs w:val="28"/>
        </w:rPr>
        <w:t>Само появление города связано с именем Петра I,  сего походами для завоевания выхода к морю.</w:t>
      </w:r>
    </w:p>
    <w:p w:rsidR="00790979" w:rsidRPr="000C6B50" w:rsidRDefault="00790979" w:rsidP="000C6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6B50">
        <w:rPr>
          <w:sz w:val="28"/>
          <w:szCs w:val="28"/>
        </w:rPr>
        <w:t>Маршрут экскурсии будет проходить по старой части города, которая является литературным и историко-архитектурным музеем-заповедником А.П. Чехова. В центральной части города полностью сохранились кварталы застройки XVIII века, дома, связанные с именем великого писателя – домик, где родился Чехов, торговая лавка отца,  гимназия, где он учился.</w:t>
      </w:r>
    </w:p>
    <w:p w:rsidR="00790979" w:rsidRPr="000C6B50" w:rsidRDefault="00790979" w:rsidP="000C6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6B50">
        <w:rPr>
          <w:sz w:val="28"/>
          <w:szCs w:val="28"/>
        </w:rPr>
        <w:t xml:space="preserve">Дворец одного из самых богатых итальянских купцов города – </w:t>
      </w:r>
      <w:proofErr w:type="spellStart"/>
      <w:r w:rsidRPr="000C6B50">
        <w:rPr>
          <w:sz w:val="28"/>
          <w:szCs w:val="28"/>
        </w:rPr>
        <w:t>Алфераки</w:t>
      </w:r>
      <w:proofErr w:type="spellEnd"/>
      <w:r w:rsidRPr="000C6B50">
        <w:rPr>
          <w:sz w:val="28"/>
          <w:szCs w:val="28"/>
        </w:rPr>
        <w:t xml:space="preserve"> – стал краеведческим музеем.</w:t>
      </w:r>
    </w:p>
    <w:p w:rsidR="00790979" w:rsidRPr="000C6B50" w:rsidRDefault="00790979" w:rsidP="000C6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6B50">
        <w:rPr>
          <w:sz w:val="28"/>
          <w:szCs w:val="28"/>
        </w:rPr>
        <w:t>Во время экскурсии вы увидите памятник основателю города Петру I на Петровском бульваре, погуляете  по набережной, подниметесь по легендарной каменной лестнице, увидите солнечные часы, пройдете по тенистым аллеям одного из лучших парков России.</w:t>
      </w:r>
    </w:p>
    <w:p w:rsidR="00790979" w:rsidRDefault="00790979" w:rsidP="000C6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C6B50" w:rsidRPr="000C6B50" w:rsidRDefault="000C6B50" w:rsidP="000C6B5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0C6B50">
        <w:rPr>
          <w:b/>
          <w:sz w:val="28"/>
          <w:szCs w:val="28"/>
        </w:rPr>
        <w:t>Питание не входит в программу экскурсии, но при желании можно будет зайти в кафе-кондитерскую, где каждый сам себе может купить вкуснейшее угощение!!!</w:t>
      </w:r>
    </w:p>
    <w:p w:rsidR="000C6B50" w:rsidRPr="000C6B50" w:rsidRDefault="000C6B50" w:rsidP="000C6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90979" w:rsidRPr="000C6B50" w:rsidRDefault="00790979" w:rsidP="000C6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6B50">
        <w:rPr>
          <w:sz w:val="28"/>
          <w:szCs w:val="28"/>
        </w:rPr>
        <w:t>Во время экскурсии мы посетим 3 музея:</w:t>
      </w:r>
    </w:p>
    <w:p w:rsidR="00790979" w:rsidRPr="000C6B50" w:rsidRDefault="00790979" w:rsidP="000C6B50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0C6B50">
        <w:rPr>
          <w:b/>
          <w:sz w:val="28"/>
          <w:szCs w:val="28"/>
        </w:rPr>
        <w:t xml:space="preserve">Краеведческий музей (Дворец </w:t>
      </w:r>
      <w:proofErr w:type="spellStart"/>
      <w:r w:rsidRPr="000C6B50">
        <w:rPr>
          <w:b/>
          <w:sz w:val="28"/>
          <w:szCs w:val="28"/>
        </w:rPr>
        <w:t>Алфераки</w:t>
      </w:r>
      <w:proofErr w:type="spellEnd"/>
      <w:r w:rsidRPr="000C6B50">
        <w:rPr>
          <w:b/>
          <w:sz w:val="28"/>
          <w:szCs w:val="28"/>
        </w:rPr>
        <w:t>)</w:t>
      </w:r>
      <w:r w:rsidRPr="000C6B50">
        <w:rPr>
          <w:b/>
          <w:sz w:val="28"/>
          <w:szCs w:val="28"/>
        </w:rPr>
        <w:t xml:space="preserve">. </w:t>
      </w:r>
    </w:p>
    <w:p w:rsidR="00790979" w:rsidRPr="000C6B50" w:rsidRDefault="00790979" w:rsidP="000C6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6B50">
        <w:rPr>
          <w:sz w:val="28"/>
          <w:szCs w:val="28"/>
        </w:rPr>
        <w:t xml:space="preserve">Историко-краеведческий музей был создан по инициативе А.П. Чехова. Музей находится во Дворце Н.Д. </w:t>
      </w:r>
      <w:proofErr w:type="spellStart"/>
      <w:r w:rsidRPr="000C6B50">
        <w:rPr>
          <w:sz w:val="28"/>
          <w:szCs w:val="28"/>
        </w:rPr>
        <w:t>Алфераки</w:t>
      </w:r>
      <w:proofErr w:type="spellEnd"/>
      <w:r w:rsidRPr="000C6B50">
        <w:rPr>
          <w:sz w:val="28"/>
          <w:szCs w:val="28"/>
        </w:rPr>
        <w:t xml:space="preserve"> - памятнике архитектуры федерального значения. </w:t>
      </w:r>
    </w:p>
    <w:p w:rsidR="00790979" w:rsidRPr="000C6B50" w:rsidRDefault="00790979" w:rsidP="000C6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6B50">
        <w:rPr>
          <w:sz w:val="28"/>
          <w:szCs w:val="28"/>
        </w:rPr>
        <w:t xml:space="preserve">В течение ХХ века экспозиция музея, да и само здание претерпели изменения. В 1989-1996 гг. здесь были проведены реставрационные работы, позволившие во многом восстановить первозданный облик дворца. Была открыта новая экспозиция, за научную разработку которой коллектив музея </w:t>
      </w:r>
      <w:r w:rsidRPr="000C6B50">
        <w:rPr>
          <w:sz w:val="28"/>
          <w:szCs w:val="28"/>
        </w:rPr>
        <w:lastRenderedPageBreak/>
        <w:t xml:space="preserve">был удостоен премии Министерства культуры России. </w:t>
      </w:r>
    </w:p>
    <w:p w:rsidR="00790979" w:rsidRPr="000C6B50" w:rsidRDefault="00790979" w:rsidP="000C6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6B50">
        <w:rPr>
          <w:sz w:val="28"/>
          <w:szCs w:val="28"/>
        </w:rPr>
        <w:t xml:space="preserve">В 13 залах дворца представлена экспозиция музея, в основу которой положен принцип коллекционного показа с использованием музейных предметов фондовых коллекций: "Археология", "Металл", "Оружие", "Керамика", "Стекло", "Ткани", "Живопись", "Скульптура", "Нумизматика" и др. Сегодня таганрогский Историко-краеведческий музей считается одним из старейших музее России и одним из самых красивых и популярных на юге </w:t>
      </w:r>
      <w:r w:rsidR="000C6B50" w:rsidRPr="000C6B50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F7F1165" wp14:editId="18CB0B1D">
            <wp:simplePos x="0" y="0"/>
            <wp:positionH relativeFrom="column">
              <wp:posOffset>3372485</wp:posOffset>
            </wp:positionH>
            <wp:positionV relativeFrom="paragraph">
              <wp:posOffset>1530985</wp:posOffset>
            </wp:positionV>
            <wp:extent cx="2657475" cy="3546475"/>
            <wp:effectExtent l="0" t="0" r="9525" b="0"/>
            <wp:wrapTight wrapText="bothSides">
              <wp:wrapPolygon edited="0">
                <wp:start x="0" y="0"/>
                <wp:lineTo x="0" y="21465"/>
                <wp:lineTo x="21523" y="21465"/>
                <wp:lineTo x="21523" y="0"/>
                <wp:lineTo x="0" y="0"/>
              </wp:wrapPolygon>
            </wp:wrapTight>
            <wp:docPr id="2" name="Рисунок 2" descr="http://www.museum.ru/imgB.asp?91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useum.ru/imgB.asp?912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54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6B50">
        <w:rPr>
          <w:sz w:val="28"/>
          <w:szCs w:val="28"/>
        </w:rPr>
        <w:t xml:space="preserve">России </w:t>
      </w:r>
    </w:p>
    <w:p w:rsidR="00790979" w:rsidRPr="000C6B50" w:rsidRDefault="000C6B50" w:rsidP="000C6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6B50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2A98BEF" wp14:editId="1D6A3BA6">
            <wp:simplePos x="0" y="0"/>
            <wp:positionH relativeFrom="column">
              <wp:posOffset>-41910</wp:posOffset>
            </wp:positionH>
            <wp:positionV relativeFrom="paragraph">
              <wp:posOffset>41910</wp:posOffset>
            </wp:positionV>
            <wp:extent cx="3000375" cy="2247900"/>
            <wp:effectExtent l="0" t="0" r="9525" b="0"/>
            <wp:wrapThrough wrapText="bothSides">
              <wp:wrapPolygon edited="0">
                <wp:start x="0" y="0"/>
                <wp:lineTo x="0" y="21417"/>
                <wp:lineTo x="21531" y="21417"/>
                <wp:lineTo x="21531" y="0"/>
                <wp:lineTo x="0" y="0"/>
              </wp:wrapPolygon>
            </wp:wrapThrough>
            <wp:docPr id="1" name="Рисунок 1" descr="http://www.museum.ru/imgB.asp?91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useum.ru/imgB.asp?912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979" w:rsidRPr="000C6B50" w:rsidRDefault="00790979" w:rsidP="000C6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90979" w:rsidRPr="000C6B50" w:rsidRDefault="00790979" w:rsidP="000C6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90979" w:rsidRPr="000C6B50" w:rsidRDefault="00790979" w:rsidP="000C6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90979" w:rsidRPr="000C6B50" w:rsidRDefault="00790979" w:rsidP="000C6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90979" w:rsidRPr="000C6B50" w:rsidRDefault="00790979" w:rsidP="000C6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90979" w:rsidRPr="000C6B50" w:rsidRDefault="00790979" w:rsidP="000C6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90979" w:rsidRPr="000C6B50" w:rsidRDefault="000C6B50" w:rsidP="000C6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6B50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A27D7D1" wp14:editId="158F4EDC">
            <wp:simplePos x="0" y="0"/>
            <wp:positionH relativeFrom="column">
              <wp:posOffset>-2999740</wp:posOffset>
            </wp:positionH>
            <wp:positionV relativeFrom="paragraph">
              <wp:posOffset>288925</wp:posOffset>
            </wp:positionV>
            <wp:extent cx="3003550" cy="2247900"/>
            <wp:effectExtent l="0" t="0" r="6350" b="0"/>
            <wp:wrapThrough wrapText="bothSides">
              <wp:wrapPolygon edited="0">
                <wp:start x="0" y="0"/>
                <wp:lineTo x="0" y="21417"/>
                <wp:lineTo x="21509" y="21417"/>
                <wp:lineTo x="21509" y="0"/>
                <wp:lineTo x="0" y="0"/>
              </wp:wrapPolygon>
            </wp:wrapThrough>
            <wp:docPr id="3" name="Рисунок 3" descr="http://www.museum.ru/imgB.asp?91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useum.ru/imgB.asp?912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979" w:rsidRDefault="00790979" w:rsidP="000C6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C6B50" w:rsidRDefault="000C6B50" w:rsidP="000C6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C6B50" w:rsidRDefault="000C6B50" w:rsidP="000C6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C6B50" w:rsidRDefault="000C6B50" w:rsidP="000C6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C6B50" w:rsidRPr="000C6B50" w:rsidRDefault="000C6B50" w:rsidP="000C6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90979" w:rsidRPr="000C6B50" w:rsidRDefault="00790979" w:rsidP="000C6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C6B50" w:rsidRDefault="000C6B50" w:rsidP="000C6B50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C6B50">
        <w:rPr>
          <w:b/>
          <w:sz w:val="28"/>
          <w:szCs w:val="28"/>
        </w:rPr>
        <w:t>Литературный музей имени А.П. Чехова</w:t>
      </w:r>
    </w:p>
    <w:p w:rsidR="000C6B50" w:rsidRPr="000C6B50" w:rsidRDefault="000C6B50" w:rsidP="000C6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6B50">
        <w:rPr>
          <w:sz w:val="28"/>
          <w:szCs w:val="28"/>
        </w:rPr>
        <w:t>Литературный музей А.П. Чехова расположен в здании бывшей мужской гимназии, построенном в 1843 году в стиле русского провинциального классицизма.</w:t>
      </w:r>
    </w:p>
    <w:p w:rsidR="000C6B50" w:rsidRPr="000C6B50" w:rsidRDefault="000C6B50" w:rsidP="000C6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6B50">
        <w:rPr>
          <w:sz w:val="28"/>
          <w:szCs w:val="28"/>
        </w:rPr>
        <w:t xml:space="preserve">До 1975 года здесь располагалась средняя общеобразовательная школа </w:t>
      </w:r>
      <w:r w:rsidRPr="000C6B50">
        <w:rPr>
          <w:sz w:val="28"/>
          <w:szCs w:val="28"/>
        </w:rPr>
        <w:lastRenderedPageBreak/>
        <w:t>№2, носившая носила имя Чехова с 1954 года, в память о том, что тут 11 лет учился Антон Павлович.</w:t>
      </w:r>
    </w:p>
    <w:p w:rsidR="000C6B50" w:rsidRPr="000C6B50" w:rsidRDefault="000C6B50" w:rsidP="000C6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6B50">
        <w:rPr>
          <w:sz w:val="28"/>
          <w:szCs w:val="28"/>
        </w:rPr>
        <w:t xml:space="preserve">Литературно-мемориальная экспозиция «Писатель и Родина» открывалась поэтапно </w:t>
      </w:r>
      <w:r w:rsidRPr="000C6B50">
        <w:rPr>
          <w:rFonts w:ascii="Cambria Math" w:hAnsi="Cambria Math" w:cs="Cambria Math"/>
          <w:sz w:val="28"/>
          <w:szCs w:val="28"/>
        </w:rPr>
        <w:t>‒</w:t>
      </w:r>
      <w:r w:rsidRPr="000C6B50">
        <w:rPr>
          <w:sz w:val="28"/>
          <w:szCs w:val="28"/>
        </w:rPr>
        <w:t xml:space="preserve"> с 1980 года по 1985 год. Целью ее является изучение жизни и творчества Чехова, а также значение Таганрога в его творчестве. Ведь именно в этом городе он прожил половину своей жизни.</w:t>
      </w:r>
    </w:p>
    <w:p w:rsidR="000C6B50" w:rsidRPr="000C6B50" w:rsidRDefault="000C6B50" w:rsidP="000C6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6B50">
        <w:rPr>
          <w:sz w:val="28"/>
          <w:szCs w:val="28"/>
        </w:rPr>
        <w:t>К 150-летию со дня рождения писателя, в 2010 году была открыта новая экспозиция «А.П. Чехов: родному городу и миру», которая вмещает более 1600 экспонатов.</w:t>
      </w:r>
    </w:p>
    <w:p w:rsidR="000C6B50" w:rsidRPr="000C6B50" w:rsidRDefault="000C6B50" w:rsidP="000C6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C6B50" w:rsidRPr="000C6B50" w:rsidRDefault="000C6B50" w:rsidP="000C6B50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0C6B50">
        <w:rPr>
          <w:b/>
          <w:sz w:val="28"/>
          <w:szCs w:val="28"/>
        </w:rPr>
        <w:t>Лавка Чеховых</w:t>
      </w:r>
    </w:p>
    <w:p w:rsidR="000C6B50" w:rsidRPr="000C6B50" w:rsidRDefault="000C6B50" w:rsidP="000C6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6B50">
        <w:rPr>
          <w:sz w:val="28"/>
          <w:szCs w:val="28"/>
        </w:rPr>
        <w:t>Музей "Лавка Чеховых" расположен в небольшом двухэтажном доме постройки 40-х годов XIX века. В 60-ые годы он принадлежал таганрогскому купцу И. Моисееву, владельцу водочных складов. Семья Чеховых арендовала этот дом с 1869 г. по 1874 г. Переезд сюда был связан с торговыми интересами отца, Павла Егоровича. На первом этаже находился магазин отца, на втором этаже – жилые комнаты, в которых проживала семья.</w:t>
      </w:r>
    </w:p>
    <w:p w:rsidR="000C6B50" w:rsidRPr="000C6B50" w:rsidRDefault="000C6B50" w:rsidP="000C6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6B50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10E81C4F" wp14:editId="3392CAC8">
            <wp:simplePos x="0" y="0"/>
            <wp:positionH relativeFrom="column">
              <wp:posOffset>-451485</wp:posOffset>
            </wp:positionH>
            <wp:positionV relativeFrom="paragraph">
              <wp:posOffset>1350645</wp:posOffset>
            </wp:positionV>
            <wp:extent cx="3000375" cy="2252345"/>
            <wp:effectExtent l="0" t="0" r="9525" b="0"/>
            <wp:wrapTight wrapText="bothSides">
              <wp:wrapPolygon edited="0">
                <wp:start x="0" y="0"/>
                <wp:lineTo x="0" y="21375"/>
                <wp:lineTo x="21531" y="21375"/>
                <wp:lineTo x="21531" y="0"/>
                <wp:lineTo x="0" y="0"/>
              </wp:wrapPolygon>
            </wp:wrapTight>
            <wp:docPr id="6" name="Рисунок 6" descr="Картинки по запросу Лавка чехов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Лавка чеховы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5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6B50">
        <w:rPr>
          <w:sz w:val="28"/>
          <w:szCs w:val="28"/>
        </w:rPr>
        <w:t>Антон Чехов прожил здесь с 9 до 14 лет. Эти годы оставили в жизни писателя много воспоминаний: долгие часы сидения в лавке отца, участие в репетициях церковного хора, первые театральные впечатления и робкие шаги в драматургии.</w:t>
      </w:r>
    </w:p>
    <w:p w:rsidR="000C6B50" w:rsidRPr="000C6B50" w:rsidRDefault="000C6B50" w:rsidP="000C6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6B50"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286E3CAD" wp14:editId="281A8B1F">
            <wp:simplePos x="0" y="0"/>
            <wp:positionH relativeFrom="column">
              <wp:posOffset>188595</wp:posOffset>
            </wp:positionH>
            <wp:positionV relativeFrom="paragraph">
              <wp:posOffset>67945</wp:posOffset>
            </wp:positionV>
            <wp:extent cx="3305175" cy="2200275"/>
            <wp:effectExtent l="0" t="0" r="9525" b="9525"/>
            <wp:wrapThrough wrapText="bothSides">
              <wp:wrapPolygon edited="0">
                <wp:start x="0" y="0"/>
                <wp:lineTo x="0" y="21506"/>
                <wp:lineTo x="21538" y="21506"/>
                <wp:lineTo x="21538" y="0"/>
                <wp:lineTo x="0" y="0"/>
              </wp:wrapPolygon>
            </wp:wrapThrough>
            <wp:docPr id="7" name="Рисунок 7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0C6B50" w:rsidRPr="000C6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E4EFD"/>
    <w:multiLevelType w:val="hybridMultilevel"/>
    <w:tmpl w:val="38AA58C8"/>
    <w:lvl w:ilvl="0" w:tplc="4C20EB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E8319C"/>
    <w:multiLevelType w:val="hybridMultilevel"/>
    <w:tmpl w:val="1E367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979"/>
    <w:rsid w:val="000C6B50"/>
    <w:rsid w:val="00790979"/>
    <w:rsid w:val="007D5CE2"/>
    <w:rsid w:val="008162AC"/>
    <w:rsid w:val="00871A41"/>
    <w:rsid w:val="00BD145E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097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909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09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09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097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909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09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09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crossover</dc:creator>
  <cp:keywords/>
  <dc:description/>
  <cp:lastModifiedBy>crossover</cp:lastModifiedBy>
  <cp:revision>1</cp:revision>
  <dcterms:created xsi:type="dcterms:W3CDTF">2019-09-20T06:31:00Z</dcterms:created>
  <dcterms:modified xsi:type="dcterms:W3CDTF">2019-09-20T06:51:00Z</dcterms:modified>
</cp:coreProperties>
</file>