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36" w:rsidRPr="00E461F5" w:rsidRDefault="005E4F36" w:rsidP="00E46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F5">
        <w:rPr>
          <w:rFonts w:ascii="Times New Roman" w:hAnsi="Times New Roman" w:cs="Times New Roman"/>
          <w:b/>
          <w:color w:val="000000" w:themeColor="text1"/>
          <w:sz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Распределение заседаний </w:t>
      </w:r>
    </w:p>
    <w:p w:rsidR="005E4F36" w:rsidRPr="00E461F5" w:rsidRDefault="005E4F36" w:rsidP="00E46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F5">
        <w:rPr>
          <w:rFonts w:ascii="Times New Roman" w:hAnsi="Times New Roman" w:cs="Times New Roman"/>
          <w:b/>
          <w:color w:val="000000" w:themeColor="text1"/>
          <w:sz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 конференц-залам</w:t>
      </w:r>
    </w:p>
    <w:p w:rsidR="00D871A7" w:rsidRPr="00E461F5" w:rsidRDefault="005E4F36" w:rsidP="005E4F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F5">
        <w:rPr>
          <w:rFonts w:ascii="Times New Roman" w:hAnsi="Times New Roman" w:cs="Times New Roman"/>
          <w:b/>
          <w:color w:val="000000" w:themeColor="text1"/>
          <w:sz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 октября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4085"/>
        <w:gridCol w:w="1211"/>
        <w:gridCol w:w="3949"/>
      </w:tblGrid>
      <w:tr w:rsidR="005E4F36" w:rsidRPr="005E4F36" w:rsidTr="001B5449">
        <w:trPr>
          <w:trHeight w:val="1310"/>
        </w:trPr>
        <w:tc>
          <w:tcPr>
            <w:tcW w:w="1211" w:type="dxa"/>
          </w:tcPr>
          <w:p w:rsidR="005E4F36" w:rsidRPr="005E4F36" w:rsidRDefault="005E4F36" w:rsidP="0068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vAlign w:val="center"/>
          </w:tcPr>
          <w:p w:rsidR="005E4F36" w:rsidRPr="005E4F36" w:rsidRDefault="005E4F36" w:rsidP="00B54EAB">
            <w:pPr>
              <w:jc w:val="center"/>
              <w:rPr>
                <w:rFonts w:ascii="Times New Roman" w:hAnsi="Times New Roman" w:cs="Times New Roman"/>
              </w:rPr>
            </w:pP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Конференц-зал «АЛЬФА» 2 этаж</w:t>
            </w:r>
          </w:p>
        </w:tc>
        <w:tc>
          <w:tcPr>
            <w:tcW w:w="1211" w:type="dxa"/>
          </w:tcPr>
          <w:p w:rsidR="005E4F36" w:rsidRPr="005E4F36" w:rsidRDefault="005E4F36" w:rsidP="0068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5E4F36" w:rsidRPr="005E4F36" w:rsidRDefault="005E4F36" w:rsidP="00B54EAB">
            <w:pPr>
              <w:jc w:val="center"/>
              <w:rPr>
                <w:rFonts w:ascii="Times New Roman" w:hAnsi="Times New Roman" w:cs="Times New Roman"/>
              </w:rPr>
            </w:pP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Конференц-зал «ВЕГА» </w:t>
            </w: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этаж</w:t>
            </w:r>
          </w:p>
        </w:tc>
      </w:tr>
      <w:tr w:rsidR="00B54EAB" w:rsidRPr="005E4F36" w:rsidTr="00B54EAB">
        <w:trPr>
          <w:cantSplit/>
          <w:trHeight w:val="1134"/>
        </w:trPr>
        <w:tc>
          <w:tcPr>
            <w:tcW w:w="1211" w:type="dxa"/>
          </w:tcPr>
          <w:p w:rsidR="005E4F36" w:rsidRPr="00B54EAB" w:rsidRDefault="005E4F36" w:rsidP="00680170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9.00-11.00</w:t>
            </w:r>
          </w:p>
          <w:p w:rsidR="005E4F36" w:rsidRPr="00B54EAB" w:rsidRDefault="005E4F36" w:rsidP="00680170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  <w:shd w:val="thinVertStripe" w:color="AEAAAA" w:themeColor="background2" w:themeShade="BF" w:fill="auto"/>
            <w:vAlign w:val="center"/>
          </w:tcPr>
          <w:p w:rsidR="005E4F36" w:rsidRPr="00B54EAB" w:rsidRDefault="005E4F36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2</w:t>
            </w:r>
          </w:p>
        </w:tc>
        <w:tc>
          <w:tcPr>
            <w:tcW w:w="1211" w:type="dxa"/>
          </w:tcPr>
          <w:p w:rsidR="005E4F36" w:rsidRPr="00B54EAB" w:rsidRDefault="005E4F36" w:rsidP="00680170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9.00-11.00</w:t>
            </w:r>
          </w:p>
        </w:tc>
        <w:tc>
          <w:tcPr>
            <w:tcW w:w="3949" w:type="dxa"/>
            <w:shd w:val="diagStripe" w:color="AEAAAA" w:themeColor="background2" w:themeShade="BF" w:fill="auto"/>
            <w:vAlign w:val="center"/>
          </w:tcPr>
          <w:p w:rsidR="005E4F36" w:rsidRPr="00B54EAB" w:rsidRDefault="005E4F36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 xml:space="preserve">СЕКЦИЯ </w:t>
            </w:r>
            <w:r w:rsidR="00B54EAB" w:rsidRPr="00B54EAB">
              <w:rPr>
                <w:rFonts w:ascii="Times New Roman" w:hAnsi="Times New Roman" w:cs="Times New Roman"/>
                <w:b/>
                <w:sz w:val="52"/>
              </w:rPr>
              <w:t xml:space="preserve">6 и </w:t>
            </w:r>
            <w:r w:rsidRPr="00B54EAB">
              <w:rPr>
                <w:rFonts w:ascii="Times New Roman" w:hAnsi="Times New Roman" w:cs="Times New Roman"/>
                <w:b/>
                <w:sz w:val="52"/>
              </w:rPr>
              <w:t>7</w:t>
            </w:r>
          </w:p>
        </w:tc>
      </w:tr>
      <w:tr w:rsidR="00B54EAB" w:rsidRPr="005E4F36" w:rsidTr="00B54EAB">
        <w:trPr>
          <w:cantSplit/>
          <w:trHeight w:val="1134"/>
        </w:trPr>
        <w:tc>
          <w:tcPr>
            <w:tcW w:w="1211" w:type="dxa"/>
          </w:tcPr>
          <w:p w:rsidR="005E4F36" w:rsidRPr="00B54EAB" w:rsidRDefault="005E4F36" w:rsidP="00680170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11.30-13.30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shd w:val="diagCross" w:color="D0CECE" w:themeColor="background2" w:themeShade="E6" w:fill="auto"/>
            <w:vAlign w:val="center"/>
          </w:tcPr>
          <w:p w:rsidR="005E4F36" w:rsidRPr="00B54EAB" w:rsidRDefault="005E4F36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4</w:t>
            </w:r>
          </w:p>
        </w:tc>
        <w:tc>
          <w:tcPr>
            <w:tcW w:w="1211" w:type="dxa"/>
          </w:tcPr>
          <w:p w:rsidR="005E4F36" w:rsidRPr="00B54EAB" w:rsidRDefault="005E4F36" w:rsidP="00680170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11.30-13.30</w:t>
            </w:r>
          </w:p>
        </w:tc>
        <w:tc>
          <w:tcPr>
            <w:tcW w:w="3949" w:type="dxa"/>
            <w:shd w:val="diagStripe" w:color="AEAAAA" w:themeColor="background2" w:themeShade="BF" w:fill="auto"/>
            <w:vAlign w:val="center"/>
          </w:tcPr>
          <w:p w:rsidR="005E4F36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6 и 7</w:t>
            </w:r>
          </w:p>
        </w:tc>
      </w:tr>
      <w:tr w:rsidR="00B54EAB" w:rsidRPr="005E4F36" w:rsidTr="00B54EAB">
        <w:trPr>
          <w:trHeight w:val="896"/>
        </w:trPr>
        <w:tc>
          <w:tcPr>
            <w:tcW w:w="1211" w:type="dxa"/>
          </w:tcPr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14.30-16.30</w:t>
            </w:r>
          </w:p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4085" w:type="dxa"/>
            <w:shd w:val="pct10" w:color="D0CECE" w:themeColor="background2" w:themeShade="E6" w:fill="auto"/>
            <w:vAlign w:val="center"/>
          </w:tcPr>
          <w:p w:rsidR="00B54EAB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1</w:t>
            </w:r>
          </w:p>
        </w:tc>
        <w:tc>
          <w:tcPr>
            <w:tcW w:w="1211" w:type="dxa"/>
          </w:tcPr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14.30-16.30</w:t>
            </w:r>
          </w:p>
        </w:tc>
        <w:tc>
          <w:tcPr>
            <w:tcW w:w="3949" w:type="dxa"/>
            <w:shd w:val="diagStripe" w:color="AEAAAA" w:themeColor="background2" w:themeShade="BF" w:fill="auto"/>
            <w:vAlign w:val="center"/>
          </w:tcPr>
          <w:p w:rsidR="00B54EAB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6 и 7</w:t>
            </w:r>
          </w:p>
        </w:tc>
      </w:tr>
    </w:tbl>
    <w:p w:rsidR="00B54EAB" w:rsidRDefault="00B54E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4085"/>
        <w:gridCol w:w="1211"/>
        <w:gridCol w:w="3949"/>
      </w:tblGrid>
      <w:tr w:rsidR="00B54EAB" w:rsidRPr="005E4F36" w:rsidTr="001B5449">
        <w:trPr>
          <w:trHeight w:val="1310"/>
        </w:trPr>
        <w:tc>
          <w:tcPr>
            <w:tcW w:w="1211" w:type="dxa"/>
          </w:tcPr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B54EAB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Конференц-зал «ДЕЛЬТА» </w:t>
            </w: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этаж</w:t>
            </w:r>
          </w:p>
        </w:tc>
        <w:tc>
          <w:tcPr>
            <w:tcW w:w="1211" w:type="dxa"/>
          </w:tcPr>
          <w:p w:rsidR="001B5449" w:rsidRPr="00B54EAB" w:rsidRDefault="001B5449" w:rsidP="001B5449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B54EAB" w:rsidRPr="005E4F36" w:rsidRDefault="00B54EAB" w:rsidP="00B54EAB">
            <w:pPr>
              <w:jc w:val="center"/>
              <w:rPr>
                <w:rFonts w:ascii="Times New Roman" w:hAnsi="Times New Roman" w:cs="Times New Roman"/>
              </w:rPr>
            </w:pP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Конференц-зал «ГАММА» </w:t>
            </w: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  <w:r w:rsidRPr="00B54EAB">
              <w:rPr>
                <w:rFonts w:ascii="Times New Roman" w:hAnsi="Times New Roman" w:cs="Times New Roman"/>
                <w:b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этаж</w:t>
            </w:r>
          </w:p>
        </w:tc>
      </w:tr>
      <w:tr w:rsidR="00B54EAB" w:rsidRPr="005E4F36" w:rsidTr="00B54EAB">
        <w:trPr>
          <w:trHeight w:val="783"/>
        </w:trPr>
        <w:tc>
          <w:tcPr>
            <w:tcW w:w="1211" w:type="dxa"/>
          </w:tcPr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9.00-11.00</w:t>
            </w:r>
          </w:p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4085" w:type="dxa"/>
            <w:shd w:val="thinDiagCross" w:color="AEAAAA" w:themeColor="background2" w:themeShade="BF" w:fill="auto"/>
            <w:vAlign w:val="center"/>
          </w:tcPr>
          <w:p w:rsidR="00B54EAB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5</w:t>
            </w:r>
          </w:p>
        </w:tc>
        <w:tc>
          <w:tcPr>
            <w:tcW w:w="1211" w:type="dxa"/>
          </w:tcPr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9.00-11.00</w:t>
            </w:r>
          </w:p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3949" w:type="dxa"/>
            <w:shd w:val="thinHorzCross" w:color="AEAAAA" w:themeColor="background2" w:themeShade="BF" w:fill="auto"/>
            <w:vAlign w:val="center"/>
          </w:tcPr>
          <w:p w:rsidR="00B54EAB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8</w:t>
            </w:r>
          </w:p>
        </w:tc>
      </w:tr>
      <w:tr w:rsidR="001B5449" w:rsidRPr="005E4F36" w:rsidTr="00B54EAB">
        <w:trPr>
          <w:trHeight w:val="58"/>
        </w:trPr>
        <w:tc>
          <w:tcPr>
            <w:tcW w:w="1211" w:type="dxa"/>
          </w:tcPr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11.30-13.30</w:t>
            </w:r>
          </w:p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4085" w:type="dxa"/>
            <w:shd w:val="thinDiagCross" w:color="AEAAAA" w:themeColor="background2" w:themeShade="BF" w:fill="auto"/>
            <w:vAlign w:val="center"/>
          </w:tcPr>
          <w:p w:rsidR="00B54EAB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5</w:t>
            </w:r>
          </w:p>
        </w:tc>
        <w:tc>
          <w:tcPr>
            <w:tcW w:w="1211" w:type="dxa"/>
          </w:tcPr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11.30-13.30</w:t>
            </w:r>
          </w:p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3949" w:type="dxa"/>
            <w:tcBorders>
              <w:bottom w:val="single" w:sz="4" w:space="0" w:color="auto"/>
            </w:tcBorders>
            <w:shd w:val="thinHorzCross" w:color="AEAAAA" w:themeColor="background2" w:themeShade="BF" w:fill="auto"/>
            <w:vAlign w:val="center"/>
          </w:tcPr>
          <w:p w:rsidR="00B54EAB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8</w:t>
            </w:r>
          </w:p>
        </w:tc>
      </w:tr>
      <w:tr w:rsidR="00B54EAB" w:rsidRPr="005E4F36" w:rsidTr="00B54EAB">
        <w:tc>
          <w:tcPr>
            <w:tcW w:w="1211" w:type="dxa"/>
          </w:tcPr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14.30-16.30</w:t>
            </w:r>
          </w:p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4085" w:type="dxa"/>
            <w:shd w:val="thinDiagCross" w:color="AEAAAA" w:themeColor="background2" w:themeShade="BF" w:fill="auto"/>
            <w:vAlign w:val="center"/>
          </w:tcPr>
          <w:p w:rsidR="00B54EAB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>СЕКЦИЯ 5</w:t>
            </w:r>
          </w:p>
        </w:tc>
        <w:tc>
          <w:tcPr>
            <w:tcW w:w="1211" w:type="dxa"/>
          </w:tcPr>
          <w:p w:rsidR="00B54EAB" w:rsidRPr="00B54EAB" w:rsidRDefault="00B54EAB" w:rsidP="00B54EAB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54EAB">
              <w:rPr>
                <w:rFonts w:ascii="Times New Roman" w:hAnsi="Times New Roman" w:cs="Times New Roman"/>
                <w:b/>
                <w:i/>
                <w:sz w:val="36"/>
              </w:rPr>
              <w:t>14.30-16.30</w:t>
            </w:r>
          </w:p>
        </w:tc>
        <w:tc>
          <w:tcPr>
            <w:tcW w:w="3949" w:type="dxa"/>
            <w:shd w:val="thinDiagStripe" w:color="AEAAAA" w:themeColor="background2" w:themeShade="BF" w:fill="auto"/>
            <w:vAlign w:val="center"/>
          </w:tcPr>
          <w:p w:rsidR="00B54EAB" w:rsidRPr="00B54EAB" w:rsidRDefault="00B54EAB" w:rsidP="00B54EA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54EAB">
              <w:rPr>
                <w:rFonts w:ascii="Times New Roman" w:hAnsi="Times New Roman" w:cs="Times New Roman"/>
                <w:b/>
                <w:sz w:val="52"/>
              </w:rPr>
              <w:t xml:space="preserve">СЕКЦИЯ </w:t>
            </w:r>
            <w:r w:rsidRPr="00B54EAB">
              <w:rPr>
                <w:rFonts w:ascii="Times New Roman" w:hAnsi="Times New Roman" w:cs="Times New Roman"/>
                <w:b/>
                <w:sz w:val="52"/>
              </w:rPr>
              <w:t>3</w:t>
            </w:r>
          </w:p>
        </w:tc>
      </w:tr>
    </w:tbl>
    <w:p w:rsidR="00E461F5" w:rsidRPr="00E461F5" w:rsidRDefault="00E461F5" w:rsidP="00E461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61F5" w:rsidRPr="00E461F5" w:rsidRDefault="00E461F5" w:rsidP="00E461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F5">
        <w:rPr>
          <w:rFonts w:ascii="Times New Roman" w:hAnsi="Times New Roman" w:cs="Times New Roman"/>
          <w:b/>
          <w:color w:val="000000" w:themeColor="text1"/>
          <w:sz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17.00-19.00</w:t>
      </w:r>
      <w:r w:rsidRPr="00E461F5">
        <w:rPr>
          <w:rFonts w:ascii="Times New Roman" w:hAnsi="Times New Roman" w:cs="Times New Roman"/>
          <w:b/>
          <w:color w:val="000000" w:themeColor="text1"/>
          <w:sz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61F5">
        <w:rPr>
          <w:rFonts w:ascii="Times New Roman" w:hAnsi="Times New Roman" w:cs="Times New Roman"/>
          <w:b/>
          <w:color w:val="000000" w:themeColor="text1"/>
          <w:sz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Заключительное заседание</w:t>
      </w:r>
    </w:p>
    <w:p w:rsidR="005E4F36" w:rsidRPr="00E461F5" w:rsidRDefault="00E461F5" w:rsidP="00E461F5">
      <w:pPr>
        <w:jc w:val="center"/>
        <w:rPr>
          <w:rFonts w:ascii="Times New Roman" w:hAnsi="Times New Roman" w:cs="Times New Roman"/>
          <w:b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54EAB">
        <w:rPr>
          <w:rFonts w:ascii="Times New Roman" w:hAnsi="Times New Roman" w:cs="Times New Roman"/>
          <w:b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Конференц-зал «ДЕЛЬТА» 3 этаж</w:t>
      </w:r>
      <w:bookmarkStart w:id="0" w:name="_GoBack"/>
      <w:bookmarkEnd w:id="0"/>
    </w:p>
    <w:sectPr w:rsidR="005E4F36" w:rsidRPr="00E461F5" w:rsidSect="005E4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4C" w:rsidRDefault="00997E4C" w:rsidP="00B54EAB">
      <w:pPr>
        <w:spacing w:after="0" w:line="240" w:lineRule="auto"/>
      </w:pPr>
      <w:r>
        <w:separator/>
      </w:r>
    </w:p>
  </w:endnote>
  <w:endnote w:type="continuationSeparator" w:id="0">
    <w:p w:rsidR="00997E4C" w:rsidRDefault="00997E4C" w:rsidP="00B5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B" w:rsidRDefault="00B54E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B" w:rsidRDefault="00B54E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B" w:rsidRDefault="00B54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4C" w:rsidRDefault="00997E4C" w:rsidP="00B54EAB">
      <w:pPr>
        <w:spacing w:after="0" w:line="240" w:lineRule="auto"/>
      </w:pPr>
      <w:r>
        <w:separator/>
      </w:r>
    </w:p>
  </w:footnote>
  <w:footnote w:type="continuationSeparator" w:id="0">
    <w:p w:rsidR="00997E4C" w:rsidRDefault="00997E4C" w:rsidP="00B5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B" w:rsidRDefault="00B54E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B" w:rsidRDefault="00B54E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B" w:rsidRDefault="00B54E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36"/>
    <w:rsid w:val="001B5449"/>
    <w:rsid w:val="005E4F36"/>
    <w:rsid w:val="00997E4C"/>
    <w:rsid w:val="00B54EAB"/>
    <w:rsid w:val="00D871A7"/>
    <w:rsid w:val="00E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2D5F6"/>
  <w15:chartTrackingRefBased/>
  <w15:docId w15:val="{B81CC6B0-DC9C-442C-A491-9D486AC6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EAB"/>
  </w:style>
  <w:style w:type="paragraph" w:styleId="a6">
    <w:name w:val="footer"/>
    <w:basedOn w:val="a"/>
    <w:link w:val="a7"/>
    <w:uiPriority w:val="99"/>
    <w:unhideWhenUsed/>
    <w:rsid w:val="00B5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EAB"/>
  </w:style>
  <w:style w:type="paragraph" w:styleId="a8">
    <w:name w:val="Balloon Text"/>
    <w:basedOn w:val="a"/>
    <w:link w:val="a9"/>
    <w:uiPriority w:val="99"/>
    <w:semiHidden/>
    <w:unhideWhenUsed/>
    <w:rsid w:val="00B5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2019-10-03T19:58:00Z</cp:lastPrinted>
  <dcterms:created xsi:type="dcterms:W3CDTF">2019-10-03T19:16:00Z</dcterms:created>
  <dcterms:modified xsi:type="dcterms:W3CDTF">2019-10-03T19:59:00Z</dcterms:modified>
</cp:coreProperties>
</file>