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4" w:rsidRPr="00F921FF" w:rsidRDefault="00994694" w:rsidP="003071BB">
      <w:pPr>
        <w:jc w:val="center"/>
      </w:pPr>
      <w:r w:rsidRPr="00F921FF">
        <w:rPr>
          <w:b/>
        </w:rPr>
        <w:t xml:space="preserve">Отделение общественных наук РАН </w:t>
      </w:r>
      <w:r w:rsidRPr="00F921FF">
        <w:rPr>
          <w:b/>
        </w:rPr>
        <w:br/>
      </w:r>
      <w:r w:rsidRPr="00F921FF">
        <w:t>Федеральное государственное бюджетное учреждение науки</w:t>
      </w:r>
    </w:p>
    <w:p w:rsidR="00994694" w:rsidRPr="00F921FF" w:rsidRDefault="00994694" w:rsidP="003071BB">
      <w:pPr>
        <w:jc w:val="center"/>
      </w:pPr>
      <w:r w:rsidRPr="00F921FF">
        <w:rPr>
          <w:b/>
        </w:rPr>
        <w:t>Центральный экономико-математический институт РАН</w:t>
      </w:r>
      <w:r w:rsidRPr="00F921FF">
        <w:rPr>
          <w:b/>
        </w:rPr>
        <w:br/>
      </w:r>
      <w:r w:rsidRPr="00F921FF">
        <w:t>Федеральное государственное бюджетное образовательное учреждение</w:t>
      </w:r>
    </w:p>
    <w:p w:rsidR="00994694" w:rsidRPr="00F921FF" w:rsidRDefault="00994694" w:rsidP="003071BB">
      <w:pPr>
        <w:jc w:val="center"/>
        <w:rPr>
          <w:b/>
        </w:rPr>
      </w:pPr>
      <w:r w:rsidRPr="00F921FF">
        <w:t xml:space="preserve">высшего профессионального образования </w:t>
      </w:r>
      <w:r w:rsidRPr="00F921FF">
        <w:rPr>
          <w:b/>
        </w:rPr>
        <w:t>«Воронежский государственный университет»</w:t>
      </w:r>
    </w:p>
    <w:p w:rsidR="00994694" w:rsidRPr="00F921FF" w:rsidRDefault="00994694" w:rsidP="003071BB">
      <w:pPr>
        <w:jc w:val="center"/>
        <w:rPr>
          <w:b/>
        </w:rPr>
      </w:pPr>
      <w:r w:rsidRPr="00F921FF">
        <w:t>Государственное научное бюджетное учреждение</w:t>
      </w:r>
      <w:r w:rsidRPr="00F921FF">
        <w:rPr>
          <w:b/>
        </w:rPr>
        <w:t xml:space="preserve"> «Академия наук Республики Татарстан»</w:t>
      </w:r>
    </w:p>
    <w:p w:rsidR="00994694" w:rsidRPr="00F921FF" w:rsidRDefault="00994694" w:rsidP="003071BB">
      <w:pPr>
        <w:jc w:val="center"/>
      </w:pPr>
      <w:r w:rsidRPr="00F921FF">
        <w:t>Федеральное государственное автономное образовательное учреждение</w:t>
      </w:r>
    </w:p>
    <w:p w:rsidR="00994694" w:rsidRPr="00F921FF" w:rsidRDefault="00994694" w:rsidP="003071BB">
      <w:pPr>
        <w:ind w:left="-426" w:right="-219"/>
        <w:jc w:val="center"/>
        <w:rPr>
          <w:b/>
        </w:rPr>
      </w:pPr>
      <w:r w:rsidRPr="00F921FF">
        <w:t xml:space="preserve">высшего профессионального образования </w:t>
      </w:r>
      <w:r w:rsidRPr="00F921FF">
        <w:rPr>
          <w:b/>
        </w:rPr>
        <w:t>«Казанский (Приволжский) федеральный университет»</w:t>
      </w:r>
    </w:p>
    <w:p w:rsidR="00994694" w:rsidRPr="00F921FF" w:rsidRDefault="00994694" w:rsidP="003071BB">
      <w:pPr>
        <w:ind w:left="-284" w:right="-219"/>
        <w:jc w:val="center"/>
        <w:rPr>
          <w:b/>
        </w:rPr>
      </w:pPr>
      <w:r w:rsidRPr="00F921FF">
        <w:rPr>
          <w:b/>
        </w:rPr>
        <w:t>Лаборатория исследования социальных отношений и многообразия общества (ЛИСОМО)</w:t>
      </w:r>
    </w:p>
    <w:p w:rsidR="00994694" w:rsidRPr="00F921FF" w:rsidRDefault="00994694" w:rsidP="003071BB">
      <w:pPr>
        <w:jc w:val="center"/>
      </w:pPr>
      <w:r w:rsidRPr="00F921FF">
        <w:t>Негосударственное образовательное учреждение высшего профессионального образования</w:t>
      </w:r>
    </w:p>
    <w:p w:rsidR="00994694" w:rsidRPr="00F921FF" w:rsidRDefault="00994694" w:rsidP="003071BB">
      <w:pPr>
        <w:jc w:val="center"/>
        <w:rPr>
          <w:b/>
        </w:rPr>
      </w:pPr>
      <w:r w:rsidRPr="00F921FF">
        <w:rPr>
          <w:b/>
        </w:rPr>
        <w:t xml:space="preserve">«Российская экономическая школа» </w:t>
      </w:r>
    </w:p>
    <w:p w:rsidR="00994694" w:rsidRPr="00F921FF" w:rsidRDefault="00994694" w:rsidP="00721504">
      <w:pPr>
        <w:jc w:val="center"/>
        <w:rPr>
          <w:b/>
        </w:rPr>
      </w:pPr>
    </w:p>
    <w:p w:rsidR="00994694" w:rsidRPr="00BE504A" w:rsidRDefault="00994694" w:rsidP="0058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3</w:t>
      </w:r>
    </w:p>
    <w:p w:rsidR="00994694" w:rsidRPr="00DF4BD9" w:rsidRDefault="00994694" w:rsidP="00585F9B">
      <w:pPr>
        <w:spacing w:line="360" w:lineRule="auto"/>
        <w:jc w:val="center"/>
        <w:rPr>
          <w:b/>
          <w:sz w:val="28"/>
          <w:szCs w:val="28"/>
        </w:rPr>
      </w:pPr>
      <w:r w:rsidRPr="00DF4BD9">
        <w:rPr>
          <w:b/>
          <w:sz w:val="28"/>
          <w:szCs w:val="28"/>
        </w:rPr>
        <w:t>Уважаемые коллеги!</w:t>
      </w:r>
    </w:p>
    <w:p w:rsidR="00994694" w:rsidRPr="00F921FF" w:rsidRDefault="00994694" w:rsidP="00721504">
      <w:pPr>
        <w:pStyle w:val="a3"/>
        <w:tabs>
          <w:tab w:val="left" w:pos="2160"/>
        </w:tabs>
        <w:spacing w:line="360" w:lineRule="exact"/>
        <w:ind w:firstLine="0"/>
        <w:jc w:val="center"/>
        <w:rPr>
          <w:b/>
          <w:i/>
          <w:sz w:val="34"/>
          <w:szCs w:val="34"/>
        </w:rPr>
      </w:pPr>
      <w:r w:rsidRPr="00F921FF">
        <w:rPr>
          <w:b/>
          <w:i/>
          <w:sz w:val="34"/>
          <w:szCs w:val="34"/>
        </w:rPr>
        <w:t>Приглашаем Вас принять участие в</w:t>
      </w:r>
    </w:p>
    <w:p w:rsidR="00994694" w:rsidRPr="00F921FF" w:rsidRDefault="00994694" w:rsidP="00721504">
      <w:pPr>
        <w:pStyle w:val="a3"/>
        <w:tabs>
          <w:tab w:val="left" w:pos="2160"/>
        </w:tabs>
        <w:spacing w:line="360" w:lineRule="exact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 w:rsidRPr="00F921FF">
        <w:rPr>
          <w:rFonts w:ascii="Bookman Old Style" w:hAnsi="Bookman Old Style"/>
          <w:b/>
          <w:i/>
          <w:sz w:val="36"/>
          <w:szCs w:val="36"/>
        </w:rPr>
        <w:t>38-ом заседании</w:t>
      </w:r>
    </w:p>
    <w:p w:rsidR="00994694" w:rsidRPr="00F921FF" w:rsidRDefault="00994694" w:rsidP="00721504">
      <w:pPr>
        <w:pStyle w:val="a3"/>
        <w:tabs>
          <w:tab w:val="left" w:pos="2160"/>
        </w:tabs>
        <w:spacing w:line="360" w:lineRule="exact"/>
        <w:ind w:firstLine="0"/>
        <w:jc w:val="center"/>
        <w:rPr>
          <w:b/>
          <w:i/>
          <w:sz w:val="34"/>
          <w:szCs w:val="34"/>
        </w:rPr>
      </w:pPr>
      <w:r w:rsidRPr="00F921FF">
        <w:rPr>
          <w:b/>
          <w:i/>
          <w:sz w:val="34"/>
          <w:szCs w:val="34"/>
        </w:rPr>
        <w:t>международной научной школы-семинара</w:t>
      </w:r>
    </w:p>
    <w:p w:rsidR="00994694" w:rsidRPr="00F921FF" w:rsidRDefault="00994694" w:rsidP="00721504">
      <w:pPr>
        <w:pStyle w:val="a3"/>
        <w:spacing w:line="360" w:lineRule="exact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 w:rsidRPr="00F921FF"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 w:rsidRPr="00F921FF"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994694" w:rsidRPr="00F921FF" w:rsidRDefault="00994694" w:rsidP="00721504">
      <w:pPr>
        <w:pStyle w:val="a3"/>
        <w:spacing w:line="360" w:lineRule="exact"/>
        <w:ind w:firstLine="0"/>
        <w:jc w:val="center"/>
        <w:rPr>
          <w:b/>
          <w:sz w:val="30"/>
          <w:szCs w:val="30"/>
        </w:rPr>
      </w:pPr>
      <w:r w:rsidRPr="00F921FF">
        <w:rPr>
          <w:b/>
          <w:sz w:val="30"/>
          <w:szCs w:val="30"/>
        </w:rPr>
        <w:t>имени академика С.С. Шаталина</w:t>
      </w:r>
    </w:p>
    <w:p w:rsidR="00994694" w:rsidRPr="00F921FF" w:rsidRDefault="00994694" w:rsidP="00721504">
      <w:pPr>
        <w:pStyle w:val="a3"/>
        <w:spacing w:line="240" w:lineRule="auto"/>
        <w:ind w:firstLine="0"/>
        <w:jc w:val="center"/>
        <w:rPr>
          <w:b/>
          <w:i/>
          <w:sz w:val="30"/>
          <w:szCs w:val="30"/>
        </w:rPr>
      </w:pPr>
      <w:r w:rsidRPr="00F921FF">
        <w:rPr>
          <w:b/>
          <w:i/>
          <w:sz w:val="30"/>
          <w:szCs w:val="30"/>
        </w:rPr>
        <w:t>Школа-семинар состоится</w:t>
      </w:r>
    </w:p>
    <w:p w:rsidR="00994694" w:rsidRPr="00F921FF" w:rsidRDefault="00994694" w:rsidP="00721504">
      <w:pPr>
        <w:pStyle w:val="a3"/>
        <w:spacing w:line="240" w:lineRule="auto"/>
        <w:ind w:firstLine="0"/>
        <w:jc w:val="center"/>
        <w:rPr>
          <w:b/>
          <w:i/>
          <w:sz w:val="30"/>
          <w:szCs w:val="30"/>
        </w:rPr>
      </w:pPr>
      <w:r w:rsidRPr="00F921FF">
        <w:rPr>
          <w:b/>
          <w:i/>
          <w:sz w:val="30"/>
          <w:szCs w:val="30"/>
        </w:rPr>
        <w:t>со 2 по 8 октября 2015 г. в г. Казань</w:t>
      </w:r>
    </w:p>
    <w:p w:rsidR="00994694" w:rsidRPr="00F921FF" w:rsidRDefault="00994694" w:rsidP="00024C60">
      <w:pPr>
        <w:jc w:val="center"/>
        <w:rPr>
          <w:b/>
          <w:u w:val="single"/>
        </w:rPr>
      </w:pPr>
    </w:p>
    <w:p w:rsidR="00994694" w:rsidRDefault="00994694" w:rsidP="00024C60">
      <w:pPr>
        <w:jc w:val="center"/>
        <w:rPr>
          <w:b/>
          <w:u w:val="single"/>
        </w:rPr>
      </w:pPr>
      <w:r w:rsidRPr="00F921FF">
        <w:rPr>
          <w:b/>
          <w:u w:val="single"/>
        </w:rPr>
        <w:t>ОРГКОМИТЕТ ШКОЛЫ-СЕМИНАРА:</w:t>
      </w:r>
    </w:p>
    <w:p w:rsidR="00994694" w:rsidRPr="00F921FF" w:rsidRDefault="00994694" w:rsidP="00024C60">
      <w:pPr>
        <w:jc w:val="center"/>
        <w:rPr>
          <w:b/>
          <w:u w:val="single"/>
        </w:rPr>
      </w:pPr>
    </w:p>
    <w:p w:rsidR="00994694" w:rsidRPr="00F921FF" w:rsidRDefault="00994694" w:rsidP="003071BB">
      <w:pPr>
        <w:jc w:val="both"/>
        <w:rPr>
          <w:rFonts w:ascii="Arial" w:hAnsi="Arial" w:cs="Arial"/>
          <w:b/>
          <w:sz w:val="21"/>
          <w:szCs w:val="21"/>
        </w:rPr>
      </w:pPr>
      <w:r w:rsidRPr="00F921FF">
        <w:rPr>
          <w:rFonts w:ascii="Arial" w:hAnsi="Arial" w:cs="Arial"/>
          <w:b/>
          <w:sz w:val="21"/>
          <w:szCs w:val="21"/>
        </w:rPr>
        <w:t>Председатель: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F921FF">
        <w:rPr>
          <w:rFonts w:ascii="Arial" w:hAnsi="Arial" w:cs="Arial"/>
          <w:sz w:val="21"/>
          <w:szCs w:val="21"/>
        </w:rPr>
        <w:t xml:space="preserve"> – академик РАН, директор ЦЭМИ РАН, президент </w:t>
      </w:r>
      <w:hyperlink r:id="rId5" w:tgtFrame="_blank" w:history="1">
        <w:r w:rsidRPr="00F921FF">
          <w:rPr>
            <w:rFonts w:ascii="Arial" w:hAnsi="Arial" w:cs="Arial"/>
            <w:sz w:val="21"/>
            <w:szCs w:val="21"/>
          </w:rPr>
          <w:t>РЭШ</w:t>
        </w:r>
      </w:hyperlink>
      <w:r w:rsidRPr="00F921FF">
        <w:rPr>
          <w:rFonts w:ascii="Arial" w:hAnsi="Arial" w:cs="Arial"/>
          <w:sz w:val="21"/>
          <w:szCs w:val="21"/>
        </w:rPr>
        <w:t xml:space="preserve">, директор </w:t>
      </w:r>
      <w:hyperlink r:id="rId6" w:tgtFrame="_blank" w:history="1">
        <w:r w:rsidRPr="00F921FF">
          <w:rPr>
            <w:rFonts w:ascii="Arial" w:hAnsi="Arial" w:cs="Arial"/>
            <w:sz w:val="21"/>
            <w:szCs w:val="21"/>
          </w:rPr>
          <w:t>ВШГА</w:t>
        </w:r>
      </w:hyperlink>
      <w:r w:rsidRPr="00F921FF">
        <w:rPr>
          <w:rFonts w:ascii="Arial" w:hAnsi="Arial" w:cs="Arial"/>
          <w:sz w:val="21"/>
          <w:szCs w:val="21"/>
        </w:rPr>
        <w:t xml:space="preserve"> МГУ им. М.В.Ломоносова, Москва</w:t>
      </w:r>
    </w:p>
    <w:p w:rsidR="00994694" w:rsidRPr="00F921FF" w:rsidRDefault="00994694" w:rsidP="003071BB">
      <w:pPr>
        <w:jc w:val="both"/>
        <w:rPr>
          <w:rFonts w:ascii="Arial" w:hAnsi="Arial" w:cs="Arial"/>
          <w:sz w:val="10"/>
          <w:szCs w:val="10"/>
        </w:rPr>
      </w:pPr>
    </w:p>
    <w:p w:rsidR="00994694" w:rsidRPr="00F921FF" w:rsidRDefault="00994694" w:rsidP="003071BB">
      <w:p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b/>
          <w:sz w:val="21"/>
          <w:szCs w:val="21"/>
        </w:rPr>
        <w:t>Заместители председателя</w:t>
      </w:r>
      <w:r w:rsidRPr="00F921FF">
        <w:rPr>
          <w:rFonts w:ascii="Arial" w:hAnsi="Arial" w:cs="Arial"/>
          <w:b/>
          <w:sz w:val="21"/>
          <w:szCs w:val="21"/>
          <w:lang w:val="en-US"/>
        </w:rPr>
        <w:t>:</w:t>
      </w:r>
    </w:p>
    <w:p w:rsidR="00994694" w:rsidRPr="00F921FF" w:rsidRDefault="00C43216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hyperlink r:id="rId7" w:history="1">
        <w:r w:rsidR="00994694" w:rsidRPr="00F921FF">
          <w:rPr>
            <w:rFonts w:ascii="Arial" w:hAnsi="Arial" w:cs="Arial"/>
            <w:i/>
            <w:sz w:val="21"/>
            <w:szCs w:val="21"/>
          </w:rPr>
          <w:t>Гафуров Ильшат Рафкатович</w:t>
        </w:r>
      </w:hyperlink>
      <w:r w:rsidR="00994694" w:rsidRPr="00F921FF">
        <w:rPr>
          <w:rFonts w:ascii="Arial" w:hAnsi="Arial" w:cs="Arial"/>
          <w:i/>
          <w:sz w:val="21"/>
          <w:szCs w:val="21"/>
        </w:rPr>
        <w:t xml:space="preserve"> - </w:t>
      </w:r>
      <w:r w:rsidR="00994694" w:rsidRPr="00F921FF">
        <w:rPr>
          <w:rFonts w:ascii="Arial" w:hAnsi="Arial" w:cs="Arial"/>
          <w:sz w:val="21"/>
          <w:szCs w:val="21"/>
        </w:rPr>
        <w:t>д.э.н., проф., ректор Казанского (Приволжского) федерального университета, Казань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 w:rsidR="00994694" w:rsidRPr="00F921FF" w:rsidRDefault="00C43216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hyperlink r:id="rId8" w:history="1">
        <w:r w:rsidR="00994694" w:rsidRPr="00F921FF">
          <w:rPr>
            <w:rFonts w:ascii="Arial" w:hAnsi="Arial" w:cs="Arial"/>
            <w:i/>
            <w:sz w:val="21"/>
            <w:szCs w:val="21"/>
          </w:rPr>
          <w:t>Салахов Мякзюм Халимулович</w:t>
        </w:r>
      </w:hyperlink>
      <w:r w:rsidR="00994694" w:rsidRPr="00F921FF">
        <w:rPr>
          <w:rFonts w:ascii="Arial" w:hAnsi="Arial" w:cs="Arial"/>
          <w:i/>
          <w:sz w:val="21"/>
          <w:szCs w:val="21"/>
        </w:rPr>
        <w:t xml:space="preserve"> – </w:t>
      </w:r>
      <w:r w:rsidR="00994694" w:rsidRPr="00F921FF">
        <w:rPr>
          <w:rFonts w:ascii="Arial" w:hAnsi="Arial" w:cs="Arial"/>
          <w:sz w:val="21"/>
          <w:szCs w:val="21"/>
        </w:rPr>
        <w:t xml:space="preserve">академик АН РТ, проф., президент Академии наук РТ, Казань. 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Щепина Ирина Наумовна</w:t>
      </w:r>
      <w:r w:rsidRPr="00F921FF">
        <w:rPr>
          <w:rFonts w:ascii="Arial" w:hAnsi="Arial" w:cs="Arial"/>
          <w:sz w:val="21"/>
          <w:szCs w:val="21"/>
        </w:rPr>
        <w:t xml:space="preserve"> - д.э.н., доц., зам. декана по НИР экон. фак. ВГУ, Воронеж, вед.н.с. ЦЭМИ РАН, Москва </w:t>
      </w:r>
      <w:r w:rsidRPr="00F921FF">
        <w:rPr>
          <w:rFonts w:ascii="Arial" w:hAnsi="Arial" w:cs="Arial"/>
          <w:b/>
          <w:sz w:val="21"/>
          <w:szCs w:val="21"/>
        </w:rPr>
        <w:t>(</w:t>
      </w:r>
      <w:r w:rsidRPr="00F921FF">
        <w:rPr>
          <w:rFonts w:ascii="Arial" w:hAnsi="Arial" w:cs="Arial"/>
          <w:b/>
          <w:i/>
          <w:sz w:val="21"/>
          <w:szCs w:val="21"/>
        </w:rPr>
        <w:t>руководитель рабочей группы</w:t>
      </w:r>
      <w:r w:rsidRPr="00F921FF">
        <w:rPr>
          <w:rFonts w:ascii="Arial" w:hAnsi="Arial" w:cs="Arial"/>
          <w:b/>
          <w:sz w:val="21"/>
          <w:szCs w:val="21"/>
        </w:rPr>
        <w:t>)</w:t>
      </w:r>
    </w:p>
    <w:p w:rsidR="00994694" w:rsidRPr="00F921FF" w:rsidRDefault="00994694" w:rsidP="003071BB">
      <w:pPr>
        <w:jc w:val="both"/>
        <w:rPr>
          <w:rFonts w:ascii="Arial" w:hAnsi="Arial" w:cs="Arial"/>
          <w:b/>
          <w:sz w:val="10"/>
          <w:szCs w:val="10"/>
        </w:rPr>
      </w:pPr>
    </w:p>
    <w:p w:rsidR="00994694" w:rsidRPr="00F921FF" w:rsidRDefault="00994694" w:rsidP="003071BB">
      <w:pPr>
        <w:numPr>
          <w:ilvl w:val="12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b/>
          <w:sz w:val="21"/>
          <w:szCs w:val="21"/>
        </w:rPr>
        <w:t>Члены Оргкомитета: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Айвазян Сергей Артемьевич</w:t>
      </w:r>
      <w:r w:rsidRPr="00F921FF">
        <w:rPr>
          <w:rFonts w:ascii="Arial" w:hAnsi="Arial" w:cs="Arial"/>
          <w:sz w:val="21"/>
          <w:szCs w:val="21"/>
        </w:rPr>
        <w:t xml:space="preserve"> – д.ф.-м.н., проф., зам. директора ЦЭМИ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Баева Нина Борисовна </w:t>
      </w:r>
      <w:r w:rsidRPr="00F921FF">
        <w:rPr>
          <w:rFonts w:ascii="Arial" w:hAnsi="Arial" w:cs="Arial"/>
          <w:sz w:val="21"/>
          <w:szCs w:val="21"/>
        </w:rPr>
        <w:t>– к.э.н., доц. факультета ПММ ВГУ, Воронеж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Багаутдинова Наиля Гумеровна </w:t>
      </w:r>
      <w:r w:rsidRPr="00F921FF">
        <w:rPr>
          <w:rFonts w:ascii="Arial" w:hAnsi="Arial" w:cs="Arial"/>
          <w:sz w:val="21"/>
          <w:szCs w:val="21"/>
        </w:rPr>
        <w:t>– д.э.н., проф., директор института управления, экономики и финансов КФУ, Казань 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Банержи Партасарати (Parthasarathi Banerjee)</w:t>
      </w:r>
      <w:r w:rsidRPr="00F921FF">
        <w:t xml:space="preserve"> </w:t>
      </w:r>
      <w:r w:rsidRPr="00F921FF">
        <w:rPr>
          <w:rFonts w:ascii="Arial" w:hAnsi="Arial" w:cs="Arial"/>
          <w:sz w:val="21"/>
          <w:szCs w:val="21"/>
        </w:rPr>
        <w:t>– Ph.D., проф., Национальный институт исследований научного и технологического развития (CSIR-NISTADS), Нью-Дели, Индия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Беленов Олег Николаевич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проректор по экономике и международному сотрудничеству ВГУ, Воронеж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Вебер Шломо – </w:t>
      </w:r>
      <w:r w:rsidRPr="00F921FF">
        <w:rPr>
          <w:rFonts w:ascii="Arial" w:hAnsi="Arial" w:cs="Arial"/>
          <w:sz w:val="21"/>
          <w:szCs w:val="21"/>
        </w:rPr>
        <w:t xml:space="preserve">Ph.D., проф., первый проректор РЭШ, науч. рук. Лаборатории исследования социальных отношений и многообразия общества (ЛИСОМО) РЭШ, Москва, Southern </w:t>
      </w:r>
      <w:r w:rsidRPr="00F921FF">
        <w:rPr>
          <w:rFonts w:ascii="Arial" w:hAnsi="Arial" w:cs="Arial"/>
          <w:sz w:val="21"/>
          <w:szCs w:val="21"/>
          <w:lang w:val="en-US"/>
        </w:rPr>
        <w:t>Methodist</w:t>
      </w:r>
      <w:r w:rsidRPr="00F921FF">
        <w:rPr>
          <w:rFonts w:ascii="Arial" w:hAnsi="Arial" w:cs="Arial"/>
          <w:sz w:val="21"/>
          <w:szCs w:val="21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University</w:t>
      </w:r>
      <w:r w:rsidRPr="00F921FF">
        <w:rPr>
          <w:rFonts w:ascii="Arial" w:hAnsi="Arial" w:cs="Arial"/>
          <w:sz w:val="21"/>
          <w:szCs w:val="21"/>
        </w:rPr>
        <w:t xml:space="preserve">, Даллас, США 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Давыдов Денис Витальевич – </w:t>
      </w:r>
      <w:r w:rsidRPr="00F921FF">
        <w:rPr>
          <w:rFonts w:ascii="Arial" w:hAnsi="Arial" w:cs="Arial"/>
          <w:sz w:val="21"/>
          <w:szCs w:val="21"/>
        </w:rPr>
        <w:t>д.э.н., вед.н.с.  ЛИСОМО РЭШ, Москва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Дас Панчанан (Panchanan Das) –  </w:t>
      </w:r>
      <w:r w:rsidRPr="00F921FF">
        <w:rPr>
          <w:rFonts w:ascii="Arial" w:hAnsi="Arial" w:cs="Arial"/>
          <w:sz w:val="21"/>
          <w:szCs w:val="21"/>
        </w:rPr>
        <w:t>Ph.D., проф., Университет Калькутты (Calcutta University), Калькутта, Индия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Дементьев Виктор Евгеньевич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зам директора ЦЭМИ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Голиченко Олег Георгиевич </w:t>
      </w:r>
      <w:r w:rsidRPr="00F921FF">
        <w:rPr>
          <w:rFonts w:ascii="Arial" w:hAnsi="Arial" w:cs="Arial"/>
          <w:sz w:val="21"/>
          <w:szCs w:val="21"/>
        </w:rPr>
        <w:t>- д.э.н., проф., гл.н.с.  ЦЭМИ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Иманов Рафаил Арифович - </w:t>
      </w:r>
      <w:r w:rsidRPr="00F921FF">
        <w:rPr>
          <w:rFonts w:ascii="Arial" w:hAnsi="Arial" w:cs="Arial"/>
          <w:sz w:val="21"/>
          <w:szCs w:val="21"/>
        </w:rPr>
        <w:t>к.э.н., ст.н.с. ЦЭМИ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lastRenderedPageBreak/>
        <w:t>Канапухин Павел Анатольевич –</w:t>
      </w:r>
      <w:r w:rsidRPr="00F921FF">
        <w:rPr>
          <w:rFonts w:ascii="Arial" w:hAnsi="Arial" w:cs="Arial"/>
          <w:sz w:val="21"/>
          <w:szCs w:val="21"/>
        </w:rPr>
        <w:t xml:space="preserve"> д.э.н., декан эконом. факультета ВГУ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F921FF">
        <w:rPr>
          <w:rFonts w:ascii="Arial" w:hAnsi="Arial" w:cs="Arial"/>
          <w:sz w:val="21"/>
          <w:szCs w:val="21"/>
          <w:u w:val="single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– д.э.н., проф., зав. лабораторией ЦЭМИ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Квинт Владимир Львович </w:t>
      </w:r>
      <w:r w:rsidRPr="00F921FF">
        <w:rPr>
          <w:rFonts w:ascii="Arial" w:hAnsi="Arial" w:cs="Arial"/>
          <w:sz w:val="21"/>
          <w:szCs w:val="21"/>
        </w:rPr>
        <w:t>– д.э.н., проф., зав. каф. МШЭ, иностранный член РАН, США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Клейнер Георгий Борисович </w:t>
      </w:r>
      <w:r w:rsidRPr="00F921FF">
        <w:rPr>
          <w:rFonts w:ascii="Arial" w:hAnsi="Arial" w:cs="Arial"/>
          <w:sz w:val="21"/>
          <w:szCs w:val="21"/>
        </w:rPr>
        <w:t>– член-корр. РАН, зам. директора ЦЭМИ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Кубонива Маасаки </w:t>
      </w:r>
      <w:r w:rsidRPr="00F921FF">
        <w:rPr>
          <w:rFonts w:ascii="Arial" w:hAnsi="Arial" w:cs="Arial"/>
          <w:sz w:val="21"/>
          <w:szCs w:val="21"/>
        </w:rPr>
        <w:t>– проф. Хитоцубиши университета, Токио, Япония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зав. лабораторией ИСА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Полтерович Виктор Меерович</w:t>
      </w:r>
      <w:r w:rsidRPr="00F921FF">
        <w:rPr>
          <w:rFonts w:ascii="Arial" w:hAnsi="Arial" w:cs="Arial"/>
          <w:sz w:val="21"/>
          <w:szCs w:val="21"/>
        </w:rPr>
        <w:t xml:space="preserve"> – академик РАН, проректор МШЭ МГУ, зав. лабораторией ЦЭМИ РАН, Москва</w:t>
      </w:r>
    </w:p>
    <w:p w:rsidR="00994694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F921FF">
        <w:rPr>
          <w:rFonts w:ascii="Arial" w:hAnsi="Arial" w:cs="Arial"/>
          <w:sz w:val="21"/>
          <w:szCs w:val="21"/>
        </w:rPr>
        <w:t xml:space="preserve"> – д.б.н., проф., проректор по научной работе и информатизации ВГУ, Воронеж</w:t>
      </w:r>
    </w:p>
    <w:p w:rsidR="00994694" w:rsidRPr="000716A9" w:rsidRDefault="00994694" w:rsidP="000716A9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bookmarkStart w:id="0" w:name="_GoBack"/>
      <w:r>
        <w:rPr>
          <w:rFonts w:ascii="Arial" w:hAnsi="Arial" w:cs="Arial"/>
          <w:i/>
          <w:sz w:val="21"/>
          <w:szCs w:val="21"/>
        </w:rPr>
        <w:t xml:space="preserve">Сафиуллин Ленар Наилевич – </w:t>
      </w:r>
      <w:r w:rsidRPr="000716A9">
        <w:rPr>
          <w:rFonts w:ascii="Arial" w:hAnsi="Arial" w:cs="Arial"/>
          <w:sz w:val="21"/>
          <w:szCs w:val="21"/>
        </w:rPr>
        <w:t>д.э.н., проф., заместитель директора Институт управления, экономики и финансов КФУ по научной деятельности</w:t>
      </w:r>
      <w:r>
        <w:rPr>
          <w:rFonts w:ascii="Arial" w:hAnsi="Arial" w:cs="Arial"/>
          <w:sz w:val="21"/>
          <w:szCs w:val="21"/>
        </w:rPr>
        <w:t>, Казань</w:t>
      </w:r>
    </w:p>
    <w:bookmarkEnd w:id="0"/>
    <w:p w:rsidR="00994694" w:rsidRPr="003825B3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  <w:lang w:val="en-US"/>
        </w:rPr>
      </w:pPr>
      <w:r w:rsidRPr="00F921FF">
        <w:rPr>
          <w:rFonts w:ascii="Arial" w:hAnsi="Arial" w:cs="Arial"/>
          <w:i/>
          <w:sz w:val="21"/>
          <w:szCs w:val="21"/>
        </w:rPr>
        <w:t>Сонин</w:t>
      </w:r>
      <w:r w:rsidRPr="003825B3">
        <w:rPr>
          <w:rFonts w:ascii="Arial" w:hAnsi="Arial" w:cs="Arial"/>
          <w:i/>
          <w:sz w:val="21"/>
          <w:szCs w:val="21"/>
        </w:rPr>
        <w:t xml:space="preserve"> </w:t>
      </w:r>
      <w:r w:rsidRPr="00F921FF">
        <w:rPr>
          <w:rFonts w:ascii="Arial" w:hAnsi="Arial" w:cs="Arial"/>
          <w:i/>
          <w:sz w:val="21"/>
          <w:szCs w:val="21"/>
        </w:rPr>
        <w:t>Константин</w:t>
      </w:r>
      <w:r w:rsidRPr="003825B3">
        <w:rPr>
          <w:rFonts w:ascii="Arial" w:hAnsi="Arial" w:cs="Arial"/>
          <w:i/>
          <w:sz w:val="21"/>
          <w:szCs w:val="21"/>
        </w:rPr>
        <w:t xml:space="preserve"> </w:t>
      </w:r>
      <w:r w:rsidRPr="00F921FF">
        <w:rPr>
          <w:rFonts w:ascii="Arial" w:hAnsi="Arial" w:cs="Arial"/>
          <w:i/>
          <w:sz w:val="21"/>
          <w:szCs w:val="21"/>
        </w:rPr>
        <w:t>Исаакович</w:t>
      </w:r>
      <w:r w:rsidRPr="003825B3">
        <w:rPr>
          <w:rFonts w:ascii="Arial" w:hAnsi="Arial" w:cs="Arial"/>
          <w:i/>
          <w:sz w:val="21"/>
          <w:szCs w:val="21"/>
        </w:rPr>
        <w:t xml:space="preserve"> </w:t>
      </w:r>
      <w:r w:rsidRPr="003825B3">
        <w:rPr>
          <w:rFonts w:ascii="Arial" w:hAnsi="Arial" w:cs="Arial"/>
          <w:sz w:val="21"/>
          <w:szCs w:val="21"/>
        </w:rPr>
        <w:t xml:space="preserve">– </w:t>
      </w:r>
      <w:r w:rsidRPr="00F921FF">
        <w:rPr>
          <w:rFonts w:ascii="Arial" w:hAnsi="Arial" w:cs="Arial"/>
          <w:sz w:val="21"/>
          <w:szCs w:val="21"/>
        </w:rPr>
        <w:t>к</w:t>
      </w:r>
      <w:r w:rsidRPr="003825B3">
        <w:rPr>
          <w:rFonts w:ascii="Arial" w:hAnsi="Arial" w:cs="Arial"/>
          <w:sz w:val="21"/>
          <w:szCs w:val="21"/>
        </w:rPr>
        <w:t>.</w:t>
      </w:r>
      <w:r w:rsidRPr="00F921FF">
        <w:rPr>
          <w:rFonts w:ascii="Arial" w:hAnsi="Arial" w:cs="Arial"/>
          <w:sz w:val="21"/>
          <w:szCs w:val="21"/>
        </w:rPr>
        <w:t>ф</w:t>
      </w:r>
      <w:r w:rsidRPr="003825B3">
        <w:rPr>
          <w:rFonts w:ascii="Arial" w:hAnsi="Arial" w:cs="Arial"/>
          <w:sz w:val="21"/>
          <w:szCs w:val="21"/>
        </w:rPr>
        <w:t>.-</w:t>
      </w:r>
      <w:r w:rsidRPr="00F921FF">
        <w:rPr>
          <w:rFonts w:ascii="Arial" w:hAnsi="Arial" w:cs="Arial"/>
          <w:sz w:val="21"/>
          <w:szCs w:val="21"/>
        </w:rPr>
        <w:t>м</w:t>
      </w:r>
      <w:r w:rsidRPr="003825B3">
        <w:rPr>
          <w:rFonts w:ascii="Arial" w:hAnsi="Arial" w:cs="Arial"/>
          <w:sz w:val="21"/>
          <w:szCs w:val="21"/>
        </w:rPr>
        <w:t>.</w:t>
      </w:r>
      <w:r w:rsidRPr="00F921FF">
        <w:rPr>
          <w:rFonts w:ascii="Arial" w:hAnsi="Arial" w:cs="Arial"/>
          <w:sz w:val="21"/>
          <w:szCs w:val="21"/>
        </w:rPr>
        <w:t>н</w:t>
      </w:r>
      <w:r w:rsidRPr="003825B3">
        <w:rPr>
          <w:rFonts w:ascii="Arial" w:hAnsi="Arial" w:cs="Arial"/>
          <w:sz w:val="21"/>
          <w:szCs w:val="21"/>
        </w:rPr>
        <w:t xml:space="preserve">., </w:t>
      </w:r>
      <w:r>
        <w:rPr>
          <w:rFonts w:ascii="Arial" w:hAnsi="Arial" w:cs="Arial"/>
          <w:sz w:val="21"/>
          <w:szCs w:val="21"/>
        </w:rPr>
        <w:t>проф</w:t>
      </w:r>
      <w:r w:rsidRPr="003825B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Университета</w:t>
      </w:r>
      <w:r w:rsidRPr="003825B3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Pr="003825B3">
        <w:rPr>
          <w:rFonts w:ascii="Arial" w:hAnsi="Arial" w:cs="Arial"/>
          <w:sz w:val="21"/>
          <w:szCs w:val="21"/>
          <w:lang w:val="en-US"/>
        </w:rPr>
        <w:t>(</w:t>
      </w:r>
      <w:r>
        <w:rPr>
          <w:rFonts w:ascii="Arial" w:hAnsi="Arial" w:cs="Arial"/>
          <w:sz w:val="21"/>
          <w:szCs w:val="21"/>
          <w:lang w:val="en-US"/>
        </w:rPr>
        <w:t>The University of Chicago Irvin B. Harris Graduate School of Public Policy</w:t>
      </w:r>
      <w:r w:rsidRPr="00442E53">
        <w:rPr>
          <w:rFonts w:ascii="Arial" w:hAnsi="Arial" w:cs="Arial"/>
          <w:sz w:val="21"/>
          <w:szCs w:val="21"/>
          <w:lang w:val="en-US"/>
        </w:rPr>
        <w:t>)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Чикаго</w:t>
      </w:r>
      <w:r w:rsidRPr="003825B3"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США</w:t>
      </w:r>
    </w:p>
    <w:p w:rsidR="00994694" w:rsidRPr="000716A9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  <w:lang w:val="en-US"/>
        </w:rPr>
      </w:pPr>
      <w:r w:rsidRPr="00F921FF">
        <w:rPr>
          <w:rFonts w:ascii="Arial" w:hAnsi="Arial" w:cs="Arial"/>
          <w:sz w:val="21"/>
          <w:szCs w:val="21"/>
        </w:rPr>
        <w:t>Хан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Мосин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У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(</w:t>
      </w:r>
      <w:r w:rsidRPr="00F921FF">
        <w:rPr>
          <w:rFonts w:ascii="Arial" w:hAnsi="Arial" w:cs="Arial"/>
          <w:sz w:val="21"/>
          <w:szCs w:val="21"/>
          <w:lang w:val="en-US"/>
        </w:rPr>
        <w:t>Mohsin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U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. </w:t>
      </w:r>
      <w:r w:rsidRPr="00F921FF">
        <w:rPr>
          <w:rFonts w:ascii="Arial" w:hAnsi="Arial" w:cs="Arial"/>
          <w:sz w:val="21"/>
          <w:szCs w:val="21"/>
          <w:lang w:val="en-US"/>
        </w:rPr>
        <w:t>Khan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) </w:t>
      </w:r>
      <w:r w:rsidRPr="000716A9">
        <w:rPr>
          <w:rFonts w:ascii="Arial" w:hAnsi="Arial" w:cs="Arial"/>
          <w:i/>
          <w:sz w:val="21"/>
          <w:szCs w:val="21"/>
          <w:lang w:val="en-US"/>
        </w:rPr>
        <w:t xml:space="preserve">–  </w:t>
      </w:r>
      <w:r w:rsidRPr="00F921FF">
        <w:rPr>
          <w:rFonts w:ascii="Arial" w:hAnsi="Arial" w:cs="Arial"/>
          <w:sz w:val="21"/>
          <w:szCs w:val="21"/>
          <w:lang w:val="en-US"/>
        </w:rPr>
        <w:t>Ph</w:t>
      </w:r>
      <w:r w:rsidRPr="000716A9">
        <w:rPr>
          <w:rFonts w:ascii="Arial" w:hAnsi="Arial" w:cs="Arial"/>
          <w:sz w:val="21"/>
          <w:szCs w:val="21"/>
          <w:lang w:val="en-US"/>
        </w:rPr>
        <w:t>.</w:t>
      </w:r>
      <w:r w:rsidRPr="00F921FF">
        <w:rPr>
          <w:rFonts w:ascii="Arial" w:hAnsi="Arial" w:cs="Arial"/>
          <w:sz w:val="21"/>
          <w:szCs w:val="21"/>
          <w:lang w:val="en-US"/>
        </w:rPr>
        <w:t>D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., </w:t>
      </w:r>
      <w:r w:rsidRPr="00F921FF">
        <w:rPr>
          <w:rFonts w:ascii="Arial" w:hAnsi="Arial" w:cs="Arial"/>
          <w:sz w:val="21"/>
          <w:szCs w:val="21"/>
        </w:rPr>
        <w:t>проф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, </w:t>
      </w:r>
      <w:r w:rsidRPr="00F921FF">
        <w:rPr>
          <w:rFonts w:ascii="Arial" w:hAnsi="Arial" w:cs="Arial"/>
          <w:sz w:val="21"/>
          <w:szCs w:val="21"/>
        </w:rPr>
        <w:t>Научный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фонд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«</w:t>
      </w:r>
      <w:r w:rsidRPr="00F921FF">
        <w:rPr>
          <w:rFonts w:ascii="Arial" w:hAnsi="Arial" w:cs="Arial"/>
          <w:sz w:val="21"/>
          <w:szCs w:val="21"/>
        </w:rPr>
        <w:t>Захир</w:t>
      </w:r>
      <w:r w:rsidRPr="000716A9">
        <w:rPr>
          <w:rFonts w:ascii="Arial" w:hAnsi="Arial" w:cs="Arial"/>
          <w:sz w:val="21"/>
          <w:szCs w:val="21"/>
          <w:lang w:val="en-US"/>
        </w:rPr>
        <w:t>» (</w:t>
      </w:r>
      <w:r w:rsidRPr="00F921FF">
        <w:rPr>
          <w:rFonts w:ascii="Arial" w:hAnsi="Arial" w:cs="Arial"/>
          <w:sz w:val="21"/>
          <w:szCs w:val="21"/>
          <w:lang w:val="en-US"/>
        </w:rPr>
        <w:t>Secretary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, </w:t>
      </w:r>
      <w:r w:rsidRPr="00F921FF">
        <w:rPr>
          <w:rFonts w:ascii="Arial" w:hAnsi="Arial" w:cs="Arial"/>
          <w:sz w:val="21"/>
          <w:szCs w:val="21"/>
          <w:lang w:val="en-US"/>
        </w:rPr>
        <w:t>Zaheer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Science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Foundation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), </w:t>
      </w:r>
      <w:r w:rsidRPr="00F921FF">
        <w:rPr>
          <w:rFonts w:ascii="Arial" w:hAnsi="Arial" w:cs="Arial"/>
          <w:sz w:val="21"/>
          <w:szCs w:val="21"/>
        </w:rPr>
        <w:t>Нью</w:t>
      </w:r>
      <w:r w:rsidRPr="000716A9">
        <w:rPr>
          <w:rFonts w:ascii="Arial" w:hAnsi="Arial" w:cs="Arial"/>
          <w:sz w:val="21"/>
          <w:szCs w:val="21"/>
          <w:lang w:val="en-US"/>
        </w:rPr>
        <w:t>-</w:t>
      </w:r>
      <w:r w:rsidRPr="00F921FF">
        <w:rPr>
          <w:rFonts w:ascii="Arial" w:hAnsi="Arial" w:cs="Arial"/>
          <w:sz w:val="21"/>
          <w:szCs w:val="21"/>
        </w:rPr>
        <w:t>Дели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, </w:t>
      </w:r>
      <w:r w:rsidRPr="00F921FF">
        <w:rPr>
          <w:rFonts w:ascii="Arial" w:hAnsi="Arial" w:cs="Arial"/>
          <w:sz w:val="21"/>
          <w:szCs w:val="21"/>
        </w:rPr>
        <w:t>Индия</w:t>
      </w:r>
    </w:p>
    <w:p w:rsidR="00994694" w:rsidRPr="00F921FF" w:rsidRDefault="00994694" w:rsidP="003071BB">
      <w:pPr>
        <w:pStyle w:val="a8"/>
        <w:numPr>
          <w:ilvl w:val="0"/>
          <w:numId w:val="1"/>
        </w:numPr>
        <w:spacing w:before="0"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Хоменко Вадим Васильевич </w:t>
      </w:r>
      <w:r w:rsidRPr="00F921FF">
        <w:rPr>
          <w:rFonts w:ascii="Arial" w:hAnsi="Arial" w:cs="Arial"/>
          <w:sz w:val="21"/>
          <w:szCs w:val="21"/>
        </w:rPr>
        <w:t xml:space="preserve">- </w:t>
      </w:r>
      <w:r w:rsidRPr="00F921FF">
        <w:rPr>
          <w:rFonts w:ascii="Arial" w:hAnsi="Arial" w:cs="Arial"/>
          <w:sz w:val="21"/>
          <w:szCs w:val="21"/>
          <w:lang w:eastAsia="en-US"/>
        </w:rPr>
        <w:t>член-корр. АН РТ,  проф., вице-президент Академии наук РТ,  Казань</w:t>
      </w:r>
    </w:p>
    <w:p w:rsidR="00994694" w:rsidRPr="00F921FF" w:rsidRDefault="00994694" w:rsidP="003071BB">
      <w:pPr>
        <w:pStyle w:val="a8"/>
        <w:numPr>
          <w:ilvl w:val="0"/>
          <w:numId w:val="1"/>
        </w:numPr>
        <w:spacing w:before="0"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  <w:lang w:eastAsia="en-US"/>
        </w:rPr>
        <w:t>Фаттахов Рафаэль Валиахметович</w:t>
      </w:r>
      <w:r w:rsidRPr="00F921FF">
        <w:rPr>
          <w:rFonts w:ascii="Arial" w:hAnsi="Arial" w:cs="Arial"/>
          <w:sz w:val="21"/>
          <w:szCs w:val="21"/>
          <w:lang w:eastAsia="en-US"/>
        </w:rPr>
        <w:t xml:space="preserve"> – д.э.н., проф., руководитель департамента региональной экономики Финансового университета при Правительстве РФ</w:t>
      </w:r>
    </w:p>
    <w:p w:rsidR="00994694" w:rsidRPr="00F921FF" w:rsidRDefault="00994694" w:rsidP="003071BB">
      <w:pPr>
        <w:jc w:val="both"/>
        <w:rPr>
          <w:rFonts w:ascii="Arial" w:hAnsi="Arial" w:cs="Arial"/>
          <w:sz w:val="10"/>
          <w:szCs w:val="10"/>
        </w:rPr>
      </w:pPr>
    </w:p>
    <w:p w:rsidR="00994694" w:rsidRPr="00F921FF" w:rsidRDefault="00994694" w:rsidP="003071BB">
      <w:pPr>
        <w:numPr>
          <w:ilvl w:val="12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F921FF">
        <w:rPr>
          <w:rFonts w:ascii="Arial" w:hAnsi="Arial" w:cs="Arial"/>
          <w:sz w:val="21"/>
          <w:szCs w:val="21"/>
        </w:rPr>
        <w:t xml:space="preserve"> – </w:t>
      </w:r>
      <w:r w:rsidRPr="00F921FF">
        <w:rPr>
          <w:rFonts w:ascii="Arial" w:hAnsi="Arial" w:cs="Arial"/>
          <w:b/>
          <w:i/>
          <w:sz w:val="21"/>
          <w:szCs w:val="21"/>
        </w:rPr>
        <w:t xml:space="preserve">руководитель группы, </w:t>
      </w:r>
      <w:r w:rsidRPr="00F921FF">
        <w:rPr>
          <w:rFonts w:ascii="Arial" w:hAnsi="Arial" w:cs="Arial"/>
          <w:sz w:val="21"/>
          <w:szCs w:val="21"/>
        </w:rPr>
        <w:t xml:space="preserve"> д.э.н., проф., гл.н.с. ЦЭМИ РАН,</w:t>
      </w:r>
      <w:r w:rsidRPr="00F921FF">
        <w:t xml:space="preserve"> </w:t>
      </w:r>
      <w:r w:rsidRPr="00F921FF">
        <w:rPr>
          <w:rFonts w:ascii="Arial" w:hAnsi="Arial" w:cs="Arial"/>
          <w:sz w:val="21"/>
          <w:szCs w:val="21"/>
        </w:rPr>
        <w:t>заведующая кафедрой РЭУ имени Г.В. Плеханова, Москва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Гоголева Татьяна Николаевна </w:t>
      </w:r>
      <w:r w:rsidRPr="00F921FF">
        <w:rPr>
          <w:rFonts w:ascii="Arial" w:hAnsi="Arial" w:cs="Arial"/>
          <w:sz w:val="21"/>
          <w:szCs w:val="21"/>
        </w:rPr>
        <w:t>– д.э.н., проф., зав. каф. эконом. факультета ВГУ, Воронеж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Денисова Ирина Анатольевна </w:t>
      </w:r>
      <w:r w:rsidRPr="00F921FF">
        <w:rPr>
          <w:rFonts w:ascii="Arial" w:hAnsi="Arial" w:cs="Arial"/>
          <w:sz w:val="21"/>
          <w:szCs w:val="21"/>
        </w:rPr>
        <w:t xml:space="preserve">– </w:t>
      </w:r>
      <w:r w:rsidRPr="00F921FF">
        <w:rPr>
          <w:rFonts w:ascii="Arial" w:hAnsi="Arial" w:cs="Arial"/>
          <w:sz w:val="21"/>
          <w:szCs w:val="21"/>
          <w:lang w:val="en-US"/>
        </w:rPr>
        <w:t>Ph</w:t>
      </w:r>
      <w:r w:rsidRPr="00F921FF">
        <w:rPr>
          <w:rFonts w:ascii="Arial" w:hAnsi="Arial" w:cs="Arial"/>
          <w:sz w:val="21"/>
          <w:szCs w:val="21"/>
        </w:rPr>
        <w:t>.</w:t>
      </w:r>
      <w:r w:rsidRPr="00F921FF">
        <w:rPr>
          <w:rFonts w:ascii="Arial" w:hAnsi="Arial" w:cs="Arial"/>
          <w:sz w:val="21"/>
          <w:szCs w:val="21"/>
          <w:lang w:val="en-US"/>
        </w:rPr>
        <w:t>D</w:t>
      </w:r>
      <w:r w:rsidRPr="00F921FF">
        <w:rPr>
          <w:rFonts w:ascii="Arial" w:hAnsi="Arial" w:cs="Arial"/>
          <w:sz w:val="21"/>
          <w:szCs w:val="21"/>
        </w:rPr>
        <w:t>., к.э.н., проф. РЭШ, вед.н.с. ЦЭФИР, Москва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Долгопятова Татьяна Григорьевна</w:t>
      </w:r>
      <w:r w:rsidRPr="00F921FF">
        <w:rPr>
          <w:rFonts w:ascii="Arial" w:hAnsi="Arial" w:cs="Arial"/>
          <w:sz w:val="21"/>
          <w:szCs w:val="21"/>
        </w:rPr>
        <w:t xml:space="preserve"> –  д.э.н., проф., гл.н.с., ординарный проф. факультета экономических наук  НИУ ВШЭ,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Левин Марк Иосифович </w:t>
      </w:r>
      <w:r w:rsidRPr="00F921FF">
        <w:rPr>
          <w:rFonts w:ascii="Arial" w:hAnsi="Arial" w:cs="Arial"/>
          <w:sz w:val="21"/>
          <w:szCs w:val="21"/>
        </w:rPr>
        <w:t>– д.э.н., проф., ординарный проф. факультета экономических наук  НИУ ВШЭ, гл.н.с. ЦЭМИ РАН, Москва</w:t>
      </w:r>
    </w:p>
    <w:p w:rsidR="00994694" w:rsidRPr="00F921FF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F921FF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Матвеенко Владимир Дмитриевич</w:t>
      </w:r>
      <w:r w:rsidRPr="00F921FF">
        <w:rPr>
          <w:rFonts w:ascii="Arial" w:hAnsi="Arial" w:cs="Arial"/>
          <w:sz w:val="21"/>
          <w:szCs w:val="21"/>
        </w:rPr>
        <w:t xml:space="preserve"> – д.ф.-м.н, проф., ординарный проф</w:t>
      </w:r>
      <w:r w:rsidRPr="00F921FF">
        <w:rPr>
          <w:rFonts w:ascii="Arial" w:hAnsi="Arial" w:cs="Arial"/>
        </w:rPr>
        <w:t xml:space="preserve">., </w:t>
      </w:r>
      <w:hyperlink r:id="rId9" w:history="1">
        <w:r w:rsidRPr="00F921FF">
          <w:rPr>
            <w:rFonts w:ascii="Arial" w:hAnsi="Arial" w:cs="Arial"/>
            <w:sz w:val="21"/>
            <w:szCs w:val="21"/>
          </w:rPr>
          <w:t>Санкт-Петербургская школа экономики и менеджмента</w:t>
        </w:r>
      </w:hyperlink>
      <w:r w:rsidRPr="00F921FF">
        <w:rPr>
          <w:rFonts w:ascii="Arial" w:hAnsi="Arial" w:cs="Arial"/>
          <w:sz w:val="21"/>
          <w:szCs w:val="21"/>
        </w:rPr>
        <w:t xml:space="preserve">, </w:t>
      </w:r>
      <w:hyperlink r:id="rId10" w:history="1">
        <w:r w:rsidRPr="00F921FF">
          <w:rPr>
            <w:rFonts w:ascii="Arial" w:hAnsi="Arial" w:cs="Arial"/>
            <w:sz w:val="21"/>
            <w:szCs w:val="21"/>
          </w:rPr>
          <w:t>НИУ ВШЭ в Санкт-Петербурге</w:t>
        </w:r>
      </w:hyperlink>
      <w:r w:rsidRPr="00F921FF">
        <w:rPr>
          <w:rFonts w:ascii="Arial" w:hAnsi="Arial" w:cs="Arial"/>
          <w:sz w:val="21"/>
          <w:szCs w:val="21"/>
        </w:rPr>
        <w:t> 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Петров Александр Георгиевич – </w:t>
      </w:r>
      <w:r w:rsidRPr="00F921FF">
        <w:rPr>
          <w:rFonts w:ascii="Arial" w:hAnsi="Arial" w:cs="Arial"/>
          <w:sz w:val="21"/>
          <w:szCs w:val="21"/>
        </w:rPr>
        <w:t>к.э.н., с.н.с. ЦЭМИ РАН, Москва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F921FF">
        <w:rPr>
          <w:rFonts w:ascii="Arial" w:hAnsi="Arial" w:cs="Arial"/>
          <w:sz w:val="21"/>
          <w:szCs w:val="21"/>
        </w:rPr>
        <w:t xml:space="preserve"> – д.ф.-м.н., доцент, вед.н.с. ЛИСОМО РЭШ, вед.н.с. ЦЭМИ РАН,  проф. МФТИ, Москва, с.н.с. ОРЭСП ИНЦ СО РАН, проф. ИМЭИ ИГУ, Иркутск</w:t>
      </w:r>
    </w:p>
    <w:p w:rsidR="00994694" w:rsidRPr="00F921FF" w:rsidRDefault="0099469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Угольницкий Геннадий Анатольевич</w:t>
      </w:r>
      <w:r w:rsidRPr="00F921FF">
        <w:rPr>
          <w:rFonts w:ascii="Arial" w:hAnsi="Arial" w:cs="Arial"/>
          <w:sz w:val="21"/>
          <w:szCs w:val="21"/>
        </w:rPr>
        <w:t xml:space="preserve"> – д.ф.-м.н., проф., зав. каф. мех.-матем. факультета ЮФУ, Ростов-на-Дону</w:t>
      </w:r>
    </w:p>
    <w:p w:rsidR="00994694" w:rsidRPr="00F921FF" w:rsidRDefault="00994694" w:rsidP="003071BB">
      <w:pPr>
        <w:jc w:val="both"/>
        <w:rPr>
          <w:rFonts w:ascii="Arial" w:hAnsi="Arial" w:cs="Arial"/>
          <w:sz w:val="10"/>
          <w:szCs w:val="10"/>
        </w:rPr>
      </w:pPr>
    </w:p>
    <w:p w:rsidR="00994694" w:rsidRPr="006A0876" w:rsidRDefault="00994694" w:rsidP="003071BB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6A0876">
        <w:rPr>
          <w:rFonts w:ascii="Arial" w:hAnsi="Arial" w:cs="Arial"/>
          <w:b/>
          <w:sz w:val="21"/>
          <w:szCs w:val="21"/>
        </w:rPr>
        <w:t>Рабочая группа: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 xml:space="preserve">Акинфеева Екатерина Владимировна </w:t>
      </w:r>
      <w:r w:rsidRPr="006A0876">
        <w:rPr>
          <w:rFonts w:ascii="Arial" w:hAnsi="Arial" w:cs="Arial"/>
          <w:sz w:val="21"/>
          <w:szCs w:val="21"/>
        </w:rPr>
        <w:t>- к.э.н., доц., и.о. вед.н.с. ЦЭМИ РАН, Москва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Баклыков Андрей Сергеевич</w:t>
      </w:r>
      <w:r w:rsidRPr="006A0876">
        <w:rPr>
          <w:rFonts w:ascii="Arial" w:hAnsi="Arial" w:cs="Arial"/>
          <w:sz w:val="21"/>
          <w:szCs w:val="21"/>
        </w:rPr>
        <w:t xml:space="preserve"> - магистрант факультета ПММ ВГУ, Воронеж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 xml:space="preserve">Брегеда Максим Викторович – </w:t>
      </w:r>
      <w:r w:rsidRPr="006A0876">
        <w:rPr>
          <w:rFonts w:ascii="Arial" w:hAnsi="Arial" w:cs="Arial"/>
          <w:sz w:val="21"/>
          <w:szCs w:val="21"/>
        </w:rPr>
        <w:t>к.э.н., зам. фин. директора по аналитике «ИМ-Логистикс», Москва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Бурилина Мария Алексеевна –</w:t>
      </w:r>
      <w:r w:rsidRPr="006A0876">
        <w:rPr>
          <w:rFonts w:ascii="Arial" w:hAnsi="Arial" w:cs="Arial"/>
          <w:sz w:val="21"/>
          <w:szCs w:val="21"/>
        </w:rPr>
        <w:t xml:space="preserve"> аспирант ЦЭМИ РАН, Москва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Быстрянцева Дарья Игоревна –</w:t>
      </w:r>
      <w:r w:rsidRPr="006A0876">
        <w:rPr>
          <w:rFonts w:ascii="Arial" w:hAnsi="Arial" w:cs="Arial"/>
          <w:sz w:val="21"/>
          <w:szCs w:val="21"/>
        </w:rPr>
        <w:t xml:space="preserve"> аспирант ВГУ, Воронеж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 xml:space="preserve">Жданова Ольга Викторовна </w:t>
      </w:r>
      <w:r w:rsidRPr="006A0876">
        <w:rPr>
          <w:rFonts w:ascii="Arial" w:hAnsi="Arial" w:cs="Arial"/>
          <w:sz w:val="21"/>
          <w:szCs w:val="21"/>
        </w:rPr>
        <w:t>– студ. эконом. факультета ВГУ</w:t>
      </w:r>
      <w:r>
        <w:rPr>
          <w:rFonts w:ascii="Arial" w:hAnsi="Arial" w:cs="Arial"/>
          <w:sz w:val="21"/>
          <w:szCs w:val="21"/>
        </w:rPr>
        <w:t>, Воронеж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u w:val="single"/>
        </w:rPr>
      </w:pPr>
      <w:r w:rsidRPr="006A0876">
        <w:rPr>
          <w:rFonts w:ascii="Arial" w:hAnsi="Arial" w:cs="Arial"/>
          <w:i/>
          <w:sz w:val="21"/>
          <w:szCs w:val="21"/>
        </w:rPr>
        <w:t>Иманов Рафаил Арифович</w:t>
      </w:r>
      <w:r w:rsidRPr="006A0876"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Климченков Дмитрий Альбертович</w:t>
      </w:r>
      <w:r w:rsidRPr="006A0876"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994694" w:rsidRPr="004274CC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274CC">
        <w:rPr>
          <w:rFonts w:ascii="Arial" w:hAnsi="Arial" w:cs="Arial"/>
          <w:i/>
          <w:sz w:val="21"/>
          <w:szCs w:val="21"/>
        </w:rPr>
        <w:t>Ноакк Наталия Вадимовна</w:t>
      </w:r>
      <w:r>
        <w:rPr>
          <w:rFonts w:ascii="Arial" w:hAnsi="Arial" w:cs="Arial"/>
          <w:sz w:val="21"/>
          <w:szCs w:val="21"/>
        </w:rPr>
        <w:t xml:space="preserve"> – к.псих.н., вед.н.с. </w:t>
      </w:r>
      <w:r w:rsidRPr="006A0876">
        <w:rPr>
          <w:rFonts w:ascii="Arial" w:hAnsi="Arial" w:cs="Arial"/>
          <w:sz w:val="21"/>
          <w:szCs w:val="21"/>
        </w:rPr>
        <w:t>ЦЭМИ РАН, Москва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Пономарева Ольга Станиславна</w:t>
      </w:r>
      <w:r w:rsidRPr="006A0876">
        <w:rPr>
          <w:rFonts w:ascii="Arial" w:hAnsi="Arial" w:cs="Arial"/>
          <w:sz w:val="21"/>
          <w:szCs w:val="21"/>
        </w:rPr>
        <w:t xml:space="preserve"> – н.с. ЦЭМИ РАН, Москва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Солосина Мария Игоревна –</w:t>
      </w:r>
      <w:r w:rsidRPr="006A0876">
        <w:rPr>
          <w:rFonts w:ascii="Arial" w:hAnsi="Arial" w:cs="Arial"/>
          <w:sz w:val="21"/>
          <w:szCs w:val="21"/>
        </w:rPr>
        <w:t xml:space="preserve"> аспирант ВГУ, Воронеж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Щепин Лев Алексеевич</w:t>
      </w:r>
      <w:r w:rsidRPr="006A0876"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994694" w:rsidRPr="006A0876" w:rsidRDefault="00994694" w:rsidP="006A0876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Юрова Яна Александровна</w:t>
      </w:r>
      <w:r w:rsidRPr="006A0876">
        <w:rPr>
          <w:rFonts w:ascii="Arial" w:hAnsi="Arial" w:cs="Arial"/>
          <w:sz w:val="21"/>
          <w:szCs w:val="21"/>
        </w:rPr>
        <w:t xml:space="preserve"> –</w:t>
      </w:r>
      <w:r>
        <w:rPr>
          <w:rFonts w:ascii="Arial" w:hAnsi="Arial" w:cs="Arial"/>
          <w:sz w:val="21"/>
          <w:szCs w:val="21"/>
        </w:rPr>
        <w:t xml:space="preserve"> </w:t>
      </w:r>
      <w:r w:rsidRPr="006A0876">
        <w:rPr>
          <w:rFonts w:ascii="Arial" w:hAnsi="Arial" w:cs="Arial"/>
          <w:sz w:val="21"/>
          <w:szCs w:val="21"/>
        </w:rPr>
        <w:t>преподаватель эконом. факультета ВГУ, Воронеж</w:t>
      </w:r>
    </w:p>
    <w:p w:rsidR="00994694" w:rsidRPr="006A0876" w:rsidRDefault="00994694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к.э.н. </w:t>
      </w:r>
      <w:r w:rsidRPr="006A0876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Pr="006A0876">
        <w:rPr>
          <w:rFonts w:ascii="Arial" w:hAnsi="Arial" w:cs="Arial"/>
          <w:sz w:val="21"/>
          <w:szCs w:val="21"/>
        </w:rPr>
        <w:t xml:space="preserve"> – вед. инженер, преподаватель эконом. факультета ВГУ, Воронеж</w:t>
      </w:r>
    </w:p>
    <w:p w:rsidR="00994694" w:rsidRDefault="00994694" w:rsidP="006D7589">
      <w:pPr>
        <w:ind w:firstLine="720"/>
        <w:jc w:val="both"/>
        <w:rPr>
          <w:b/>
          <w:i/>
        </w:rPr>
      </w:pPr>
    </w:p>
    <w:p w:rsidR="00994694" w:rsidRDefault="00994694" w:rsidP="006D7589">
      <w:pPr>
        <w:ind w:firstLine="720"/>
        <w:jc w:val="both"/>
        <w:rPr>
          <w:b/>
          <w:i/>
        </w:rPr>
      </w:pPr>
    </w:p>
    <w:p w:rsidR="00994694" w:rsidRDefault="00994694" w:rsidP="006D7589">
      <w:pPr>
        <w:ind w:firstLine="720"/>
        <w:jc w:val="both"/>
        <w:rPr>
          <w:b/>
          <w:i/>
        </w:rPr>
      </w:pPr>
    </w:p>
    <w:p w:rsidR="00994694" w:rsidRPr="003339BE" w:rsidRDefault="00994694" w:rsidP="00EE6AC1">
      <w:pPr>
        <w:ind w:firstLine="567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lastRenderedPageBreak/>
        <w:t>Тематика школы-семинара</w:t>
      </w:r>
      <w:r w:rsidRPr="003339BE">
        <w:rPr>
          <w:sz w:val="26"/>
          <w:szCs w:val="26"/>
        </w:rPr>
        <w:t xml:space="preserve"> в 2015 году представлена следующими </w:t>
      </w:r>
      <w:r w:rsidRPr="003339BE">
        <w:rPr>
          <w:b/>
          <w:i/>
          <w:sz w:val="26"/>
          <w:szCs w:val="26"/>
        </w:rPr>
        <w:t>основными направлениями</w:t>
      </w:r>
      <w:r w:rsidRPr="003339BE">
        <w:rPr>
          <w:sz w:val="26"/>
          <w:szCs w:val="26"/>
        </w:rPr>
        <w:t>:</w:t>
      </w:r>
    </w:p>
    <w:p w:rsidR="00994694" w:rsidRPr="003339BE" w:rsidRDefault="00994694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t>Новые социально-экономические явления и процессы:</w:t>
      </w:r>
      <w:r w:rsidRPr="003339BE">
        <w:rPr>
          <w:sz w:val="26"/>
          <w:szCs w:val="26"/>
        </w:rPr>
        <w:t xml:space="preserve">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994694" w:rsidRPr="003339BE" w:rsidRDefault="00994694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t>Методология, понятия и инструменты экономического анализа:</w:t>
      </w:r>
      <w:r w:rsidRPr="003339BE">
        <w:rPr>
          <w:sz w:val="26"/>
          <w:szCs w:val="26"/>
        </w:rPr>
        <w:t xml:space="preserve"> 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системология,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994694" w:rsidRPr="003339BE" w:rsidRDefault="00994694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 xml:space="preserve">Прикладные задачи и методы управления социально-экономическими системами: </w:t>
      </w:r>
      <w:r w:rsidRPr="003339BE">
        <w:rPr>
          <w:sz w:val="26"/>
          <w:szCs w:val="26"/>
        </w:rPr>
        <w:t>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994694" w:rsidRDefault="00994694" w:rsidP="00BE504A">
      <w:pPr>
        <w:ind w:left="540"/>
        <w:jc w:val="both"/>
        <w:rPr>
          <w:b/>
          <w:i/>
        </w:rPr>
      </w:pPr>
    </w:p>
    <w:p w:rsidR="00994694" w:rsidRPr="006C09C3" w:rsidRDefault="00994694" w:rsidP="00CC7097">
      <w:pPr>
        <w:ind w:firstLine="539"/>
        <w:jc w:val="both"/>
        <w:rPr>
          <w:b/>
          <w:sz w:val="26"/>
          <w:szCs w:val="26"/>
        </w:rPr>
      </w:pPr>
      <w:r w:rsidRPr="006C09C3">
        <w:rPr>
          <w:b/>
          <w:sz w:val="26"/>
          <w:szCs w:val="26"/>
        </w:rPr>
        <w:t>Список участников можно посмотреть  на сайте в разделе "Участники".</w:t>
      </w:r>
    </w:p>
    <w:p w:rsidR="00994694" w:rsidRPr="006C09C3" w:rsidRDefault="00994694" w:rsidP="00CC7097">
      <w:pPr>
        <w:ind w:firstLine="539"/>
        <w:jc w:val="both"/>
        <w:rPr>
          <w:b/>
          <w:sz w:val="26"/>
          <w:szCs w:val="26"/>
        </w:rPr>
      </w:pPr>
    </w:p>
    <w:p w:rsidR="00994694" w:rsidRDefault="00994694" w:rsidP="00CC7097">
      <w:pPr>
        <w:ind w:firstLine="539"/>
        <w:jc w:val="both"/>
        <w:rPr>
          <w:b/>
          <w:i/>
          <w:sz w:val="26"/>
          <w:szCs w:val="26"/>
        </w:rPr>
      </w:pPr>
      <w:r w:rsidRPr="006C09C3">
        <w:rPr>
          <w:sz w:val="26"/>
          <w:szCs w:val="26"/>
        </w:rPr>
        <w:t xml:space="preserve">В день открытия все участники получат </w:t>
      </w:r>
      <w:r w:rsidRPr="006C09C3">
        <w:rPr>
          <w:b/>
          <w:i/>
          <w:sz w:val="26"/>
          <w:szCs w:val="26"/>
        </w:rPr>
        <w:t>программу школы-семинара, информационные материалы</w:t>
      </w:r>
      <w:r>
        <w:rPr>
          <w:b/>
          <w:i/>
          <w:sz w:val="26"/>
          <w:szCs w:val="26"/>
        </w:rPr>
        <w:t xml:space="preserve">. </w:t>
      </w:r>
    </w:p>
    <w:p w:rsidR="00994694" w:rsidRPr="006C09C3" w:rsidRDefault="00994694" w:rsidP="00CC7097">
      <w:pPr>
        <w:ind w:firstLine="539"/>
        <w:jc w:val="both"/>
        <w:rPr>
          <w:b/>
          <w:i/>
          <w:sz w:val="26"/>
          <w:szCs w:val="26"/>
        </w:rPr>
      </w:pPr>
      <w:r w:rsidRPr="006C09C3">
        <w:rPr>
          <w:sz w:val="26"/>
          <w:szCs w:val="26"/>
        </w:rPr>
        <w:t xml:space="preserve">Сборник трудов школы-семинара будет издан после ее окончания и передан участникам лично или по почте. </w:t>
      </w:r>
      <w:r w:rsidRPr="006C09C3">
        <w:rPr>
          <w:b/>
          <w:i/>
          <w:sz w:val="26"/>
          <w:szCs w:val="26"/>
        </w:rPr>
        <w:t>Дополнительный сборник трудов  - 350 руб.</w:t>
      </w:r>
    </w:p>
    <w:p w:rsidR="00994694" w:rsidRPr="006C09C3" w:rsidRDefault="00994694" w:rsidP="00CC7097">
      <w:pPr>
        <w:ind w:firstLine="539"/>
        <w:jc w:val="both"/>
        <w:rPr>
          <w:b/>
          <w:sz w:val="26"/>
          <w:szCs w:val="26"/>
        </w:rPr>
      </w:pPr>
    </w:p>
    <w:p w:rsidR="00994694" w:rsidRDefault="00994694" w:rsidP="00CC7097">
      <w:pPr>
        <w:ind w:firstLine="539"/>
        <w:jc w:val="both"/>
        <w:rPr>
          <w:sz w:val="26"/>
          <w:szCs w:val="26"/>
        </w:rPr>
      </w:pPr>
      <w:r w:rsidRPr="006C09C3">
        <w:rPr>
          <w:b/>
          <w:i/>
          <w:sz w:val="26"/>
          <w:szCs w:val="26"/>
        </w:rPr>
        <w:t xml:space="preserve">Включенные в программу школы-семинара доклады будут опубликованы только при условии очного участия в работе школы-семинара. На заседаниях </w:t>
      </w:r>
      <w:r w:rsidRPr="006C09C3">
        <w:rPr>
          <w:sz w:val="26"/>
          <w:szCs w:val="26"/>
        </w:rPr>
        <w:t>докладчики смогут воспользоваться мультимедийным проектором, микрофоном и флипчартом.</w:t>
      </w:r>
    </w:p>
    <w:p w:rsidR="00994694" w:rsidRPr="006C09C3" w:rsidRDefault="00994694" w:rsidP="00CC7097">
      <w:pPr>
        <w:jc w:val="center"/>
        <w:rPr>
          <w:sz w:val="26"/>
          <w:szCs w:val="26"/>
        </w:rPr>
      </w:pPr>
      <w:r w:rsidRPr="006C09C3">
        <w:rPr>
          <w:b/>
          <w:sz w:val="26"/>
          <w:szCs w:val="26"/>
        </w:rPr>
        <w:t>Регламент выступлений</w:t>
      </w:r>
    </w:p>
    <w:p w:rsidR="00994694" w:rsidRPr="006C09C3" w:rsidRDefault="00994694" w:rsidP="00CC7097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 xml:space="preserve">Доклад на пленарном заседании – </w:t>
      </w:r>
      <w:r w:rsidR="005F1DD7">
        <w:rPr>
          <w:sz w:val="26"/>
          <w:szCs w:val="26"/>
        </w:rPr>
        <w:t>30</w:t>
      </w:r>
      <w:r w:rsidRPr="006C09C3">
        <w:rPr>
          <w:sz w:val="26"/>
          <w:szCs w:val="26"/>
        </w:rPr>
        <w:t xml:space="preserve"> мин.</w:t>
      </w:r>
    </w:p>
    <w:p w:rsidR="00994694" w:rsidRPr="006C09C3" w:rsidRDefault="00994694" w:rsidP="00CC7097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Доклад на секционном заседании – 15 мин.</w:t>
      </w:r>
    </w:p>
    <w:p w:rsidR="00994694" w:rsidRPr="006C09C3" w:rsidRDefault="00994694" w:rsidP="00CC7097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Сообщение на секционном заседании – 10 мин.</w:t>
      </w:r>
    </w:p>
    <w:p w:rsidR="00994694" w:rsidRPr="006C09C3" w:rsidRDefault="00994694" w:rsidP="00CC7097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Доклад на круглом столе – 15 мин.</w:t>
      </w:r>
    </w:p>
    <w:p w:rsidR="00994694" w:rsidRPr="006C09C3" w:rsidRDefault="00994694" w:rsidP="00CC7097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Выступление на круглом столе – 5-</w:t>
      </w:r>
      <w:r w:rsidR="005F1DD7">
        <w:rPr>
          <w:sz w:val="26"/>
          <w:szCs w:val="26"/>
        </w:rPr>
        <w:t>7 м</w:t>
      </w:r>
      <w:r w:rsidRPr="006C09C3">
        <w:rPr>
          <w:sz w:val="26"/>
          <w:szCs w:val="26"/>
        </w:rPr>
        <w:t>ин.</w:t>
      </w:r>
    </w:p>
    <w:p w:rsidR="00994694" w:rsidRPr="006C09C3" w:rsidRDefault="00994694" w:rsidP="00CC7097">
      <w:pPr>
        <w:ind w:firstLine="539"/>
        <w:jc w:val="both"/>
        <w:rPr>
          <w:sz w:val="26"/>
          <w:szCs w:val="26"/>
        </w:rPr>
      </w:pPr>
    </w:p>
    <w:p w:rsidR="00994694" w:rsidRPr="006C09C3" w:rsidRDefault="00994694" w:rsidP="00CC7097">
      <w:pPr>
        <w:ind w:firstLine="539"/>
        <w:jc w:val="both"/>
        <w:rPr>
          <w:b/>
          <w:sz w:val="26"/>
          <w:szCs w:val="26"/>
          <w:u w:val="single"/>
        </w:rPr>
      </w:pPr>
      <w:r w:rsidRPr="006C09C3">
        <w:rPr>
          <w:b/>
          <w:i/>
          <w:sz w:val="26"/>
          <w:szCs w:val="26"/>
        </w:rPr>
        <w:t>Организационный взнос 1500 руб.</w:t>
      </w:r>
      <w:r w:rsidRPr="006C09C3">
        <w:rPr>
          <w:sz w:val="26"/>
          <w:szCs w:val="26"/>
        </w:rPr>
        <w:t xml:space="preserve"> включает расходы на организацию конференции, публикацию и рассылку материалов школы-семинара. </w:t>
      </w:r>
    </w:p>
    <w:p w:rsidR="00994694" w:rsidRPr="00265706" w:rsidRDefault="00994694" w:rsidP="00CC7097">
      <w:pPr>
        <w:pStyle w:val="a3"/>
        <w:spacing w:line="240" w:lineRule="auto"/>
        <w:ind w:firstLine="539"/>
        <w:rPr>
          <w:b/>
          <w:sz w:val="26"/>
          <w:szCs w:val="26"/>
          <w:u w:val="single"/>
        </w:rPr>
      </w:pPr>
      <w:r w:rsidRPr="009E1E51">
        <w:rPr>
          <w:b/>
          <w:sz w:val="26"/>
          <w:szCs w:val="26"/>
          <w:u w:val="single"/>
        </w:rPr>
        <w:t>Оплата регистрационного взноса в полном размере обязательна для всех участников.</w:t>
      </w:r>
      <w:r>
        <w:rPr>
          <w:b/>
          <w:sz w:val="26"/>
          <w:szCs w:val="26"/>
          <w:u w:val="single"/>
        </w:rPr>
        <w:t xml:space="preserve"> Участники, не оплатившие оргвзносы, смогут сделать это при регистрации. </w:t>
      </w:r>
      <w:r w:rsidRPr="00CC7097">
        <w:rPr>
          <w:b/>
          <w:sz w:val="26"/>
          <w:szCs w:val="26"/>
          <w:u w:val="single"/>
        </w:rPr>
        <w:t>Квитанции на оргвзнос выдаваться не будут.</w:t>
      </w:r>
    </w:p>
    <w:p w:rsidR="00994694" w:rsidRDefault="00994694" w:rsidP="00CC7097">
      <w:pPr>
        <w:ind w:firstLine="539"/>
        <w:jc w:val="center"/>
        <w:rPr>
          <w:b/>
          <w:sz w:val="28"/>
          <w:szCs w:val="28"/>
        </w:rPr>
      </w:pPr>
    </w:p>
    <w:p w:rsidR="00994694" w:rsidRPr="00D3582D" w:rsidRDefault="00994694" w:rsidP="00CC7097">
      <w:pPr>
        <w:ind w:firstLine="539"/>
        <w:jc w:val="center"/>
        <w:rPr>
          <w:b/>
          <w:sz w:val="28"/>
          <w:szCs w:val="28"/>
        </w:rPr>
      </w:pPr>
      <w:r w:rsidRPr="00D3582D">
        <w:rPr>
          <w:b/>
          <w:sz w:val="28"/>
          <w:szCs w:val="28"/>
        </w:rPr>
        <w:t>Приглашение и командировочное удостоверение</w:t>
      </w:r>
    </w:p>
    <w:p w:rsidR="00994694" w:rsidRPr="00D3582D" w:rsidRDefault="00994694" w:rsidP="00CC7097">
      <w:pPr>
        <w:ind w:firstLine="539"/>
        <w:jc w:val="center"/>
        <w:rPr>
          <w:b/>
          <w:sz w:val="28"/>
          <w:szCs w:val="28"/>
        </w:rPr>
      </w:pPr>
    </w:p>
    <w:p w:rsidR="005F1DD7" w:rsidRDefault="00994694" w:rsidP="00CC7097">
      <w:pPr>
        <w:pBdr>
          <w:bottom w:val="single" w:sz="12" w:space="0" w:color="auto"/>
        </w:pBdr>
        <w:ind w:firstLine="539"/>
        <w:jc w:val="both"/>
        <w:rPr>
          <w:b/>
          <w:sz w:val="26"/>
          <w:szCs w:val="26"/>
        </w:rPr>
      </w:pPr>
      <w:r w:rsidRPr="00D3582D">
        <w:rPr>
          <w:sz w:val="26"/>
          <w:szCs w:val="26"/>
        </w:rPr>
        <w:t xml:space="preserve">В Ваших личных кабинетах Вы можете скачать файл с </w:t>
      </w:r>
      <w:r w:rsidRPr="00D3582D">
        <w:rPr>
          <w:b/>
          <w:sz w:val="26"/>
          <w:szCs w:val="26"/>
        </w:rPr>
        <w:t>Приглашением.</w:t>
      </w:r>
    </w:p>
    <w:p w:rsidR="005F1DD7" w:rsidRDefault="005F1DD7" w:rsidP="00CC7097">
      <w:pPr>
        <w:pBdr>
          <w:bottom w:val="single" w:sz="12" w:space="0" w:color="auto"/>
        </w:pBdr>
        <w:ind w:firstLine="539"/>
        <w:jc w:val="both"/>
        <w:rPr>
          <w:b/>
          <w:sz w:val="26"/>
          <w:szCs w:val="26"/>
        </w:rPr>
      </w:pPr>
    </w:p>
    <w:p w:rsidR="00994694" w:rsidRPr="00D3582D" w:rsidRDefault="00994694" w:rsidP="00CC7097">
      <w:pPr>
        <w:pBdr>
          <w:bottom w:val="single" w:sz="12" w:space="0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3582D">
        <w:rPr>
          <w:b/>
          <w:sz w:val="26"/>
          <w:szCs w:val="26"/>
        </w:rPr>
        <w:t xml:space="preserve"> Командировочные удостоверения</w:t>
      </w:r>
      <w:r w:rsidRPr="00D3582D">
        <w:rPr>
          <w:sz w:val="26"/>
          <w:szCs w:val="26"/>
        </w:rPr>
        <w:t xml:space="preserve"> оформлять на Академию наук Республики Татарстан.</w:t>
      </w:r>
    </w:p>
    <w:p w:rsidR="00994694" w:rsidRDefault="00994694" w:rsidP="00CC7097">
      <w:pPr>
        <w:pStyle w:val="a3"/>
        <w:spacing w:line="240" w:lineRule="auto"/>
        <w:rPr>
          <w:b/>
          <w:i/>
          <w:sz w:val="26"/>
          <w:szCs w:val="26"/>
        </w:rPr>
      </w:pPr>
      <w:r>
        <w:rPr>
          <w:b/>
        </w:rPr>
        <w:lastRenderedPageBreak/>
        <w:t xml:space="preserve"> </w:t>
      </w:r>
    </w:p>
    <w:p w:rsidR="00994694" w:rsidRPr="00D24DA6" w:rsidRDefault="00994694" w:rsidP="00CC7097">
      <w:pPr>
        <w:pStyle w:val="3"/>
        <w:spacing w:before="0" w:after="0"/>
        <w:jc w:val="center"/>
        <w:rPr>
          <w:rFonts w:ascii="Times New Roman" w:hAnsi="Times New Roman"/>
        </w:rPr>
      </w:pPr>
      <w:r w:rsidRPr="00D24DA6">
        <w:rPr>
          <w:rFonts w:ascii="Times New Roman" w:hAnsi="Times New Roman"/>
        </w:rPr>
        <w:t xml:space="preserve">ПРЕДВАРИТЕЛЬНОЕ РАСПИСАНИЕ </w:t>
      </w:r>
    </w:p>
    <w:p w:rsidR="00994694" w:rsidRPr="00D24DA6" w:rsidRDefault="00994694" w:rsidP="00CC7097">
      <w:pPr>
        <w:pStyle w:val="3"/>
        <w:spacing w:before="0" w:after="0"/>
        <w:jc w:val="center"/>
        <w:rPr>
          <w:rFonts w:ascii="Times New Roman" w:hAnsi="Times New Roman"/>
          <w:lang w:val="en-US"/>
        </w:rPr>
      </w:pPr>
      <w:r w:rsidRPr="00D24DA6">
        <w:rPr>
          <w:rFonts w:ascii="Times New Roman" w:hAnsi="Times New Roman"/>
        </w:rPr>
        <w:t xml:space="preserve">РАБОТЫ ШКОЛЫ-СЕМИНАРА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093"/>
        <w:gridCol w:w="1559"/>
        <w:gridCol w:w="4368"/>
      </w:tblGrid>
      <w:tr w:rsidR="00994694" w:rsidRPr="00CC6182" w:rsidTr="00F07F59">
        <w:tc>
          <w:tcPr>
            <w:tcW w:w="9640" w:type="dxa"/>
            <w:gridSpan w:val="4"/>
          </w:tcPr>
          <w:p w:rsidR="00994694" w:rsidRPr="00CC6182" w:rsidRDefault="00994694" w:rsidP="00F07F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 (1.10.15</w:t>
            </w:r>
            <w:r w:rsidRPr="00CC6182">
              <w:rPr>
                <w:b/>
                <w:sz w:val="26"/>
                <w:szCs w:val="26"/>
              </w:rPr>
              <w:t xml:space="preserve">) </w:t>
            </w:r>
            <w:r>
              <w:rPr>
                <w:b/>
                <w:sz w:val="26"/>
                <w:szCs w:val="26"/>
              </w:rPr>
              <w:t>–</w:t>
            </w:r>
            <w:r w:rsidRPr="00CC618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четверг</w:t>
            </w:r>
          </w:p>
        </w:tc>
      </w:tr>
      <w:tr w:rsidR="00994694" w:rsidRPr="00CC6182" w:rsidTr="00F07F59">
        <w:tc>
          <w:tcPr>
            <w:tcW w:w="9640" w:type="dxa"/>
            <w:gridSpan w:val="4"/>
          </w:tcPr>
          <w:p w:rsidR="00994694" w:rsidRPr="00BF65A1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994694" w:rsidRPr="00CC6182" w:rsidTr="00F07F59">
        <w:tc>
          <w:tcPr>
            <w:tcW w:w="9640" w:type="dxa"/>
            <w:gridSpan w:val="4"/>
          </w:tcPr>
          <w:p w:rsidR="00994694" w:rsidRPr="00CC6182" w:rsidRDefault="00994694" w:rsidP="00F07F59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2 день (</w:t>
            </w:r>
            <w:r>
              <w:rPr>
                <w:b/>
                <w:sz w:val="26"/>
                <w:szCs w:val="26"/>
              </w:rPr>
              <w:t>2.10.15</w:t>
            </w:r>
            <w:r w:rsidRPr="00CC6182">
              <w:rPr>
                <w:b/>
                <w:sz w:val="26"/>
                <w:szCs w:val="26"/>
              </w:rPr>
              <w:t xml:space="preserve">) </w:t>
            </w:r>
            <w:r>
              <w:rPr>
                <w:b/>
                <w:sz w:val="26"/>
                <w:szCs w:val="26"/>
              </w:rPr>
              <w:t>–</w:t>
            </w:r>
            <w:r w:rsidRPr="00CC618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пятница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участников</w:t>
            </w:r>
            <w:r>
              <w:rPr>
                <w:sz w:val="26"/>
                <w:szCs w:val="26"/>
              </w:rPr>
              <w:t xml:space="preserve"> (в течение дня)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ind w:left="-216" w:firstLine="2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Регистрация участников </w:t>
            </w:r>
            <w:r>
              <w:rPr>
                <w:sz w:val="26"/>
                <w:szCs w:val="26"/>
              </w:rPr>
              <w:t>(в течение дня)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Обед 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C6182">
              <w:rPr>
                <w:sz w:val="26"/>
                <w:szCs w:val="26"/>
              </w:rPr>
              <w:t>жин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Заседание оргкомитета и рабочей группы</w:t>
            </w:r>
          </w:p>
        </w:tc>
      </w:tr>
      <w:tr w:rsidR="00994694" w:rsidRPr="00CC6182" w:rsidTr="00F07F59">
        <w:tc>
          <w:tcPr>
            <w:tcW w:w="9640" w:type="dxa"/>
            <w:gridSpan w:val="4"/>
          </w:tcPr>
          <w:p w:rsidR="00994694" w:rsidRPr="00CC6182" w:rsidRDefault="00994694" w:rsidP="00F07F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день (3.10.15</w:t>
            </w:r>
            <w:r w:rsidRPr="00CC6182">
              <w:rPr>
                <w:b/>
                <w:sz w:val="26"/>
                <w:szCs w:val="26"/>
              </w:rPr>
              <w:t xml:space="preserve">) </w:t>
            </w:r>
            <w:r>
              <w:rPr>
                <w:b/>
                <w:sz w:val="26"/>
                <w:szCs w:val="26"/>
              </w:rPr>
              <w:t>–</w:t>
            </w:r>
            <w:r w:rsidRPr="00CC618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суббота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участников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2093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  <w:tc>
          <w:tcPr>
            <w:tcW w:w="1559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8.30-9.00</w:t>
            </w:r>
          </w:p>
        </w:tc>
        <w:tc>
          <w:tcPr>
            <w:tcW w:w="4368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Регистрация участников</w:t>
            </w:r>
            <w:r>
              <w:rPr>
                <w:sz w:val="26"/>
                <w:szCs w:val="26"/>
              </w:rPr>
              <w:t xml:space="preserve"> (гостиница)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в Академию наук Республики Татарстан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9.30-10.00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Открытие школы-семинара. Приветствия.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10.30-12.30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Пленарное заседание </w:t>
            </w:r>
            <w:r>
              <w:rPr>
                <w:sz w:val="26"/>
                <w:szCs w:val="26"/>
              </w:rPr>
              <w:t xml:space="preserve">1 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Кофе-пауза 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13.00-14.30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2 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15.30-17.30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Круглый стол 1</w:t>
            </w:r>
            <w:r>
              <w:rPr>
                <w:sz w:val="26"/>
                <w:szCs w:val="26"/>
              </w:rPr>
              <w:t xml:space="preserve"> «</w:t>
            </w:r>
            <w:r w:rsidRPr="00C5570B">
              <w:rPr>
                <w:sz w:val="26"/>
                <w:szCs w:val="26"/>
              </w:rPr>
              <w:t>Стратегия развития регионального рынка интеллектуальной собственности</w:t>
            </w:r>
            <w:r>
              <w:rPr>
                <w:sz w:val="26"/>
                <w:szCs w:val="26"/>
              </w:rPr>
              <w:t>»</w:t>
            </w:r>
            <w:r w:rsidRPr="00C5570B">
              <w:rPr>
                <w:sz w:val="26"/>
                <w:szCs w:val="26"/>
              </w:rPr>
              <w:t xml:space="preserve"> </w:t>
            </w:r>
          </w:p>
          <w:p w:rsidR="00994694" w:rsidRPr="00C5570B" w:rsidRDefault="00994694" w:rsidP="00F07F59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Академия наук Республики Татарстан</w:t>
            </w:r>
            <w:r w:rsidRPr="00C5570B">
              <w:rPr>
                <w:sz w:val="26"/>
                <w:szCs w:val="26"/>
              </w:rPr>
              <w:t>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17.30-18.00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в гостиницу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18.00-19.00</w:t>
            </w:r>
          </w:p>
        </w:tc>
        <w:tc>
          <w:tcPr>
            <w:tcW w:w="8020" w:type="dxa"/>
            <w:gridSpan w:val="3"/>
          </w:tcPr>
          <w:p w:rsidR="00994694" w:rsidRPr="00C5570B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19.00-23.00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Торжественный ужин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94694" w:rsidRPr="00CC6182" w:rsidTr="00F07F59">
        <w:tc>
          <w:tcPr>
            <w:tcW w:w="9640" w:type="dxa"/>
            <w:gridSpan w:val="4"/>
          </w:tcPr>
          <w:p w:rsidR="00994694" w:rsidRPr="00CC6182" w:rsidRDefault="00994694" w:rsidP="00F07F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 (04</w:t>
            </w:r>
            <w:r w:rsidRPr="00CC6182">
              <w:rPr>
                <w:b/>
                <w:sz w:val="26"/>
                <w:szCs w:val="26"/>
              </w:rPr>
              <w:t>.10.1</w:t>
            </w:r>
            <w:r>
              <w:rPr>
                <w:b/>
                <w:sz w:val="26"/>
                <w:szCs w:val="26"/>
              </w:rPr>
              <w:t>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воскресенье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CC6182">
              <w:rPr>
                <w:sz w:val="26"/>
                <w:szCs w:val="26"/>
              </w:rPr>
              <w:t>кскурсия</w:t>
            </w:r>
            <w:r>
              <w:rPr>
                <w:sz w:val="26"/>
                <w:szCs w:val="26"/>
              </w:rPr>
              <w:t xml:space="preserve"> по городу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14.30-16.30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3 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8020" w:type="dxa"/>
            <w:gridSpan w:val="3"/>
          </w:tcPr>
          <w:p w:rsidR="00994694" w:rsidRPr="00C5570B" w:rsidRDefault="00994694" w:rsidP="00F07F59">
            <w:pPr>
              <w:ind w:left="180"/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Междисциплинарное заседание «Социальные отношения и многообрази</w:t>
            </w:r>
            <w:r>
              <w:rPr>
                <w:sz w:val="26"/>
                <w:szCs w:val="26"/>
              </w:rPr>
              <w:t>е</w:t>
            </w:r>
            <w:r w:rsidRPr="00C5570B">
              <w:rPr>
                <w:sz w:val="26"/>
                <w:szCs w:val="26"/>
              </w:rPr>
              <w:t xml:space="preserve"> обществ» по направлениям исследований ЛИСОМО РЭШ</w:t>
            </w:r>
          </w:p>
          <w:p w:rsidR="00994694" w:rsidRPr="00C5570B" w:rsidRDefault="00994694" w:rsidP="00F07F59">
            <w:pPr>
              <w:ind w:left="180"/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Гостиница</w:t>
            </w:r>
            <w:r w:rsidRPr="00C5570B">
              <w:rPr>
                <w:sz w:val="26"/>
                <w:szCs w:val="26"/>
              </w:rPr>
              <w:t>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по темам пленарных докладов</w:t>
            </w:r>
          </w:p>
        </w:tc>
      </w:tr>
      <w:tr w:rsidR="00994694" w:rsidRPr="00CC6182" w:rsidTr="00F07F59">
        <w:tc>
          <w:tcPr>
            <w:tcW w:w="9640" w:type="dxa"/>
            <w:gridSpan w:val="4"/>
          </w:tcPr>
          <w:p w:rsidR="00994694" w:rsidRPr="00CC6182" w:rsidRDefault="00994694" w:rsidP="00F07F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 (05.10.15</w:t>
            </w:r>
            <w:r w:rsidRPr="00CC6182">
              <w:rPr>
                <w:b/>
                <w:sz w:val="26"/>
                <w:szCs w:val="26"/>
              </w:rPr>
              <w:t xml:space="preserve">) – </w:t>
            </w:r>
            <w:r>
              <w:rPr>
                <w:b/>
                <w:sz w:val="26"/>
                <w:szCs w:val="26"/>
              </w:rPr>
              <w:t>понедельник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9.15-9.40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в Казанский Федеральный университет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9.40-10.00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Регистрация участников в Казанском Федеральном университете </w:t>
            </w:r>
            <w:r>
              <w:rPr>
                <w:sz w:val="26"/>
                <w:szCs w:val="26"/>
              </w:rPr>
              <w:lastRenderedPageBreak/>
              <w:t>(главный корпус)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10.00-12.00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4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(Казанский Федеральный университет – главный корпус)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12.30-14.00</w:t>
            </w:r>
          </w:p>
        </w:tc>
        <w:tc>
          <w:tcPr>
            <w:tcW w:w="8020" w:type="dxa"/>
            <w:gridSpan w:val="3"/>
          </w:tcPr>
          <w:p w:rsidR="00994694" w:rsidRPr="00C5570B" w:rsidRDefault="00994694" w:rsidP="00F07F59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 xml:space="preserve">Круглый стол </w:t>
            </w:r>
            <w:r>
              <w:rPr>
                <w:sz w:val="26"/>
                <w:szCs w:val="26"/>
              </w:rPr>
              <w:t>3</w:t>
            </w:r>
            <w:r w:rsidRPr="00C5570B">
              <w:rPr>
                <w:sz w:val="26"/>
                <w:szCs w:val="26"/>
              </w:rPr>
              <w:t xml:space="preserve"> «Проблемы науки и образования: </w:t>
            </w:r>
            <w:r>
              <w:rPr>
                <w:sz w:val="26"/>
                <w:szCs w:val="26"/>
              </w:rPr>
              <w:t>пути решения и международный опыт</w:t>
            </w:r>
            <w:r w:rsidRPr="00C5570B">
              <w:rPr>
                <w:sz w:val="26"/>
                <w:szCs w:val="26"/>
              </w:rPr>
              <w:t>»</w:t>
            </w:r>
          </w:p>
          <w:p w:rsidR="00994694" w:rsidRPr="00C5570B" w:rsidRDefault="00994694" w:rsidP="00F07F59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Казанский Федеральный университет – главный корпус</w:t>
            </w:r>
            <w:r w:rsidRPr="00C5570B">
              <w:rPr>
                <w:sz w:val="26"/>
                <w:szCs w:val="26"/>
              </w:rPr>
              <w:t>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14.00-14.15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в Гостиницу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14.15-15.00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15.20-16.40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и лекция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(Казанский Федеральный университет – институт управления, экономики и финансов)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17.00-18.00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 государственного </w:t>
            </w:r>
            <w:r w:rsidRPr="009349EA">
              <w:rPr>
                <w:sz w:val="26"/>
                <w:szCs w:val="26"/>
              </w:rPr>
              <w:t xml:space="preserve">камерного оркестра </w:t>
            </w:r>
          </w:p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 w:rsidRPr="009349EA">
              <w:rPr>
                <w:sz w:val="26"/>
                <w:szCs w:val="26"/>
              </w:rPr>
              <w:t>La Primavera</w:t>
            </w:r>
            <w:r>
              <w:rPr>
                <w:sz w:val="26"/>
                <w:szCs w:val="26"/>
              </w:rPr>
              <w:t xml:space="preserve"> в Казанском Федеральном университете (главный корпус)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18.00-18.45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по КФУ – главный корпус (группами по 25-30 человек) – по желанию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20.30-21.30</w:t>
            </w:r>
          </w:p>
        </w:tc>
        <w:tc>
          <w:tcPr>
            <w:tcW w:w="8020" w:type="dxa"/>
            <w:gridSpan w:val="3"/>
          </w:tcPr>
          <w:p w:rsidR="00994694" w:rsidRPr="00C5570B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памяти,</w:t>
            </w:r>
            <w:r w:rsidRPr="00C5570B">
              <w:rPr>
                <w:sz w:val="26"/>
                <w:szCs w:val="26"/>
              </w:rPr>
              <w:t xml:space="preserve"> посвященный 70-летию Победы в ВОВ «Роль ученых - участников войны</w:t>
            </w:r>
            <w:r>
              <w:rPr>
                <w:sz w:val="26"/>
                <w:szCs w:val="26"/>
              </w:rPr>
              <w:t xml:space="preserve"> и детей войны</w:t>
            </w:r>
            <w:r w:rsidRPr="00C5570B">
              <w:rPr>
                <w:sz w:val="26"/>
                <w:szCs w:val="26"/>
              </w:rPr>
              <w:t xml:space="preserve"> в становлении Школы-семинара»</w:t>
            </w:r>
          </w:p>
          <w:p w:rsidR="00994694" w:rsidRPr="00C5570B" w:rsidRDefault="00994694" w:rsidP="00F07F59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Гостиница</w:t>
            </w:r>
            <w:r w:rsidRPr="00C5570B">
              <w:rPr>
                <w:sz w:val="26"/>
                <w:szCs w:val="26"/>
              </w:rPr>
              <w:t>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21.30-22.30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Заседание оргкомитета</w:t>
            </w:r>
          </w:p>
        </w:tc>
      </w:tr>
      <w:tr w:rsidR="00994694" w:rsidRPr="00CC6182" w:rsidTr="00F07F59">
        <w:tc>
          <w:tcPr>
            <w:tcW w:w="9640" w:type="dxa"/>
            <w:gridSpan w:val="4"/>
          </w:tcPr>
          <w:p w:rsidR="00994694" w:rsidRPr="00CC6182" w:rsidRDefault="00994694" w:rsidP="00F07F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день (06.10.15</w:t>
            </w:r>
            <w:r w:rsidRPr="00CC6182">
              <w:rPr>
                <w:b/>
                <w:sz w:val="26"/>
                <w:szCs w:val="26"/>
              </w:rPr>
              <w:t xml:space="preserve">) </w:t>
            </w:r>
            <w:r>
              <w:rPr>
                <w:b/>
                <w:sz w:val="26"/>
                <w:szCs w:val="26"/>
              </w:rPr>
              <w:t>–</w:t>
            </w:r>
            <w:r w:rsidRPr="00CC618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вторник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9.15-11.15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11.15-11.45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11.45-13.45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13.45-14.45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14.45-15.45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16.45-17.15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17.15-19.30</w:t>
            </w: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Заключительное заседание. Закрытие школы-семинара.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19.30-20.30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Отъезд участников</w:t>
            </w:r>
          </w:p>
        </w:tc>
      </w:tr>
      <w:tr w:rsidR="00994694" w:rsidRPr="00CC6182" w:rsidTr="00F07F59">
        <w:trPr>
          <w:trHeight w:val="485"/>
        </w:trPr>
        <w:tc>
          <w:tcPr>
            <w:tcW w:w="9640" w:type="dxa"/>
            <w:gridSpan w:val="4"/>
          </w:tcPr>
          <w:p w:rsidR="00994694" w:rsidRPr="00CC6182" w:rsidRDefault="00994694" w:rsidP="00F07F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день (07.10.15</w:t>
            </w:r>
            <w:r w:rsidRPr="00CC6182">
              <w:rPr>
                <w:b/>
                <w:sz w:val="26"/>
                <w:szCs w:val="26"/>
              </w:rPr>
              <w:t xml:space="preserve">) </w:t>
            </w:r>
            <w:r>
              <w:rPr>
                <w:b/>
                <w:sz w:val="26"/>
                <w:szCs w:val="26"/>
              </w:rPr>
              <w:t>–</w:t>
            </w:r>
            <w:r w:rsidRPr="00CC618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</w:t>
            </w:r>
            <w:r w:rsidRPr="0017706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сия в</w:t>
            </w:r>
            <w:r w:rsidRPr="00177060">
              <w:rPr>
                <w:sz w:val="26"/>
                <w:szCs w:val="26"/>
              </w:rPr>
              <w:t xml:space="preserve"> Град Свияжск и Раифский монастырь</w:t>
            </w:r>
            <w:r>
              <w:rPr>
                <w:sz w:val="26"/>
                <w:szCs w:val="26"/>
              </w:rPr>
              <w:t xml:space="preserve"> (продолжительность экскурсии около 7 часов)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Отъезд участников</w:t>
            </w:r>
          </w:p>
        </w:tc>
      </w:tr>
      <w:tr w:rsidR="00994694" w:rsidRPr="00CC6182" w:rsidTr="00F07F59">
        <w:tc>
          <w:tcPr>
            <w:tcW w:w="9640" w:type="dxa"/>
            <w:gridSpan w:val="4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день (08.10.15</w:t>
            </w:r>
            <w:r w:rsidRPr="00CC6182">
              <w:rPr>
                <w:b/>
                <w:sz w:val="26"/>
                <w:szCs w:val="26"/>
              </w:rPr>
              <w:t xml:space="preserve">) </w:t>
            </w:r>
            <w:r>
              <w:rPr>
                <w:b/>
                <w:sz w:val="26"/>
                <w:szCs w:val="26"/>
              </w:rPr>
              <w:t>–</w:t>
            </w:r>
            <w:r w:rsidRPr="00CC618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четверг</w:t>
            </w:r>
          </w:p>
        </w:tc>
      </w:tr>
      <w:tr w:rsidR="00994694" w:rsidRPr="00CC6182" w:rsidTr="00F07F59">
        <w:tc>
          <w:tcPr>
            <w:tcW w:w="1620" w:type="dxa"/>
          </w:tcPr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994694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организационных работ.</w:t>
            </w:r>
            <w:r w:rsidRPr="00CC6182">
              <w:rPr>
                <w:sz w:val="26"/>
                <w:szCs w:val="26"/>
              </w:rPr>
              <w:t xml:space="preserve"> </w:t>
            </w:r>
          </w:p>
          <w:p w:rsidR="00994694" w:rsidRPr="00CC6182" w:rsidRDefault="00994694" w:rsidP="00F07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рабочей</w:t>
            </w:r>
            <w:r w:rsidRPr="00CC6182">
              <w:rPr>
                <w:sz w:val="26"/>
                <w:szCs w:val="26"/>
              </w:rPr>
              <w:t xml:space="preserve"> группы оргкомитета.</w:t>
            </w:r>
          </w:p>
        </w:tc>
      </w:tr>
    </w:tbl>
    <w:p w:rsidR="00994694" w:rsidRPr="00177060" w:rsidRDefault="00994694" w:rsidP="00CC7097">
      <w:pPr>
        <w:jc w:val="both"/>
        <w:rPr>
          <w:i/>
        </w:rPr>
      </w:pPr>
    </w:p>
    <w:p w:rsidR="00994694" w:rsidRPr="00CC7097" w:rsidRDefault="00994694" w:rsidP="00CC7097">
      <w:pPr>
        <w:jc w:val="both"/>
        <w:rPr>
          <w:b/>
          <w:i/>
        </w:rPr>
      </w:pPr>
      <w:r w:rsidRPr="00C6369C">
        <w:t xml:space="preserve">Оргкомитет оставляет за собой право внесения изменений в </w:t>
      </w:r>
      <w:r>
        <w:t>расписание работы</w:t>
      </w:r>
      <w:r w:rsidRPr="00C6369C">
        <w:t xml:space="preserve"> школы-семинара.</w:t>
      </w:r>
    </w:p>
    <w:p w:rsidR="00994694" w:rsidRPr="00440F56" w:rsidRDefault="00994694" w:rsidP="00D24DA6">
      <w:pPr>
        <w:pStyle w:val="a3"/>
        <w:spacing w:line="240" w:lineRule="auto"/>
        <w:ind w:firstLine="539"/>
        <w:jc w:val="center"/>
        <w:rPr>
          <w:b/>
        </w:rPr>
      </w:pPr>
      <w:r w:rsidRPr="00440F56">
        <w:rPr>
          <w:b/>
        </w:rPr>
        <w:lastRenderedPageBreak/>
        <w:t>Экскурсионная и культурная программа</w:t>
      </w:r>
    </w:p>
    <w:p w:rsidR="00994694" w:rsidRPr="00440F56" w:rsidRDefault="00994694" w:rsidP="00D24DA6">
      <w:pPr>
        <w:pStyle w:val="a3"/>
        <w:spacing w:line="240" w:lineRule="auto"/>
        <w:ind w:firstLine="539"/>
        <w:rPr>
          <w:sz w:val="26"/>
          <w:szCs w:val="26"/>
        </w:rPr>
      </w:pPr>
    </w:p>
    <w:p w:rsidR="00994694" w:rsidRPr="00440F56" w:rsidRDefault="00994694" w:rsidP="00D24DA6">
      <w:pPr>
        <w:pStyle w:val="a3"/>
        <w:spacing w:line="240" w:lineRule="auto"/>
        <w:ind w:firstLine="539"/>
        <w:rPr>
          <w:sz w:val="26"/>
          <w:szCs w:val="26"/>
        </w:rPr>
      </w:pPr>
      <w:r w:rsidRPr="00440F56">
        <w:rPr>
          <w:sz w:val="26"/>
          <w:szCs w:val="26"/>
        </w:rPr>
        <w:t>Оплатить участие в мероприятиях Вы сможете в день приезда в штабе оргкомитета.</w:t>
      </w:r>
    </w:p>
    <w:p w:rsidR="00994694" w:rsidRPr="00440F56" w:rsidRDefault="00994694" w:rsidP="00D24DA6">
      <w:pPr>
        <w:pStyle w:val="a3"/>
        <w:spacing w:line="240" w:lineRule="auto"/>
        <w:ind w:firstLine="539"/>
        <w:rPr>
          <w:b/>
          <w:sz w:val="26"/>
          <w:szCs w:val="26"/>
        </w:rPr>
      </w:pPr>
    </w:p>
    <w:p w:rsidR="00994694" w:rsidRPr="00767AF0" w:rsidRDefault="00994694" w:rsidP="00D24DA6">
      <w:pPr>
        <w:pStyle w:val="a3"/>
        <w:numPr>
          <w:ilvl w:val="0"/>
          <w:numId w:val="37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767AF0">
        <w:rPr>
          <w:b/>
          <w:sz w:val="26"/>
          <w:szCs w:val="26"/>
        </w:rPr>
        <w:t xml:space="preserve">3 октября. </w:t>
      </w:r>
      <w:r w:rsidRPr="00767AF0">
        <w:rPr>
          <w:sz w:val="26"/>
          <w:szCs w:val="26"/>
        </w:rPr>
        <w:t>Торжественный ужин. Стоимость –</w:t>
      </w:r>
      <w:r w:rsidR="005F1DD7">
        <w:rPr>
          <w:sz w:val="26"/>
          <w:szCs w:val="26"/>
        </w:rPr>
        <w:t xml:space="preserve"> </w:t>
      </w:r>
      <w:r w:rsidRPr="00767AF0">
        <w:rPr>
          <w:sz w:val="26"/>
          <w:szCs w:val="26"/>
        </w:rPr>
        <w:t xml:space="preserve">2500 руб. с человека. </w:t>
      </w:r>
    </w:p>
    <w:p w:rsidR="00994694" w:rsidRPr="00767AF0" w:rsidRDefault="00994694" w:rsidP="00D24DA6">
      <w:pPr>
        <w:pStyle w:val="a3"/>
        <w:numPr>
          <w:ilvl w:val="0"/>
          <w:numId w:val="37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767AF0">
        <w:rPr>
          <w:b/>
          <w:sz w:val="26"/>
          <w:szCs w:val="26"/>
        </w:rPr>
        <w:t>4 октября.</w:t>
      </w:r>
      <w:r w:rsidRPr="00767AF0">
        <w:rPr>
          <w:sz w:val="26"/>
          <w:szCs w:val="26"/>
        </w:rPr>
        <w:t xml:space="preserve"> Обзорная экскурсия по </w:t>
      </w:r>
      <w:r w:rsidR="005F1DD7">
        <w:rPr>
          <w:sz w:val="26"/>
          <w:szCs w:val="26"/>
        </w:rPr>
        <w:t>Казани с посещением Казанского К</w:t>
      </w:r>
      <w:r w:rsidRPr="00767AF0">
        <w:rPr>
          <w:sz w:val="26"/>
          <w:szCs w:val="26"/>
        </w:rPr>
        <w:t>ремля</w:t>
      </w:r>
      <w:r w:rsidR="005F1DD7">
        <w:rPr>
          <w:sz w:val="26"/>
          <w:szCs w:val="26"/>
        </w:rPr>
        <w:t xml:space="preserve"> и Татарской слободы</w:t>
      </w:r>
      <w:r w:rsidRPr="00767AF0">
        <w:rPr>
          <w:sz w:val="26"/>
          <w:szCs w:val="26"/>
        </w:rPr>
        <w:t>. Продолжительность экскурсии</w:t>
      </w:r>
      <w:r>
        <w:rPr>
          <w:sz w:val="26"/>
          <w:szCs w:val="26"/>
        </w:rPr>
        <w:t xml:space="preserve"> 4 часа. </w:t>
      </w:r>
      <w:r w:rsidR="005F1DD7">
        <w:rPr>
          <w:sz w:val="26"/>
          <w:szCs w:val="26"/>
        </w:rPr>
        <w:t>С</w:t>
      </w:r>
      <w:r>
        <w:rPr>
          <w:sz w:val="26"/>
          <w:szCs w:val="26"/>
        </w:rPr>
        <w:t>тоимость – 6</w:t>
      </w:r>
      <w:r w:rsidRPr="00767AF0">
        <w:rPr>
          <w:sz w:val="26"/>
          <w:szCs w:val="26"/>
        </w:rPr>
        <w:t>00 руб. с человека.</w:t>
      </w:r>
    </w:p>
    <w:p w:rsidR="00994694" w:rsidRPr="00767AF0" w:rsidRDefault="00994694" w:rsidP="00D24DA6">
      <w:pPr>
        <w:pStyle w:val="a3"/>
        <w:numPr>
          <w:ilvl w:val="0"/>
          <w:numId w:val="37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767AF0">
        <w:rPr>
          <w:b/>
          <w:sz w:val="26"/>
          <w:szCs w:val="26"/>
        </w:rPr>
        <w:t>5 октября.</w:t>
      </w:r>
      <w:r w:rsidRPr="00767AF0">
        <w:rPr>
          <w:sz w:val="26"/>
          <w:szCs w:val="26"/>
        </w:rPr>
        <w:t xml:space="preserve"> Концерт государственного камерного оркестра Р. Абязова в Казанском Федеральном университете. Продолжительност</w:t>
      </w:r>
      <w:r>
        <w:rPr>
          <w:sz w:val="26"/>
          <w:szCs w:val="26"/>
        </w:rPr>
        <w:t xml:space="preserve">ь 1 час. </w:t>
      </w:r>
      <w:r w:rsidR="005F1DD7">
        <w:rPr>
          <w:sz w:val="26"/>
          <w:szCs w:val="26"/>
        </w:rPr>
        <w:t xml:space="preserve">Стоимость </w:t>
      </w:r>
      <w:r>
        <w:rPr>
          <w:sz w:val="26"/>
          <w:szCs w:val="26"/>
        </w:rPr>
        <w:t>– 70</w:t>
      </w:r>
      <w:r w:rsidRPr="00767AF0">
        <w:rPr>
          <w:sz w:val="26"/>
          <w:szCs w:val="26"/>
        </w:rPr>
        <w:t>0 руб. с человека.</w:t>
      </w:r>
    </w:p>
    <w:p w:rsidR="00994694" w:rsidRPr="00767AF0" w:rsidRDefault="00994694" w:rsidP="00767AF0">
      <w:pPr>
        <w:pStyle w:val="a3"/>
        <w:numPr>
          <w:ilvl w:val="0"/>
          <w:numId w:val="37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767A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</w:t>
      </w:r>
      <w:r w:rsidRPr="00767AF0">
        <w:rPr>
          <w:b/>
          <w:sz w:val="26"/>
          <w:szCs w:val="26"/>
        </w:rPr>
        <w:t xml:space="preserve"> октября. </w:t>
      </w:r>
      <w:r w:rsidRPr="00767AF0">
        <w:rPr>
          <w:sz w:val="26"/>
          <w:szCs w:val="26"/>
        </w:rPr>
        <w:t xml:space="preserve">Экскурсия </w:t>
      </w:r>
      <w:r>
        <w:rPr>
          <w:sz w:val="26"/>
          <w:szCs w:val="26"/>
        </w:rPr>
        <w:t>в град Свияжск и Раифский монастырь</w:t>
      </w:r>
      <w:r w:rsidRPr="00767AF0">
        <w:rPr>
          <w:sz w:val="26"/>
          <w:szCs w:val="26"/>
        </w:rPr>
        <w:t xml:space="preserve">. </w:t>
      </w:r>
      <w:r w:rsidR="005F1DD7">
        <w:rPr>
          <w:sz w:val="26"/>
          <w:szCs w:val="26"/>
        </w:rPr>
        <w:t>С</w:t>
      </w:r>
      <w:r w:rsidRPr="00767AF0">
        <w:rPr>
          <w:sz w:val="26"/>
          <w:szCs w:val="26"/>
        </w:rPr>
        <w:t xml:space="preserve">тоимость – </w:t>
      </w:r>
      <w:r>
        <w:rPr>
          <w:sz w:val="26"/>
          <w:szCs w:val="26"/>
        </w:rPr>
        <w:t>15</w:t>
      </w:r>
      <w:r w:rsidRPr="00767AF0">
        <w:rPr>
          <w:sz w:val="26"/>
          <w:szCs w:val="26"/>
        </w:rPr>
        <w:t>00 руб. с человека</w:t>
      </w:r>
      <w:r>
        <w:rPr>
          <w:sz w:val="26"/>
          <w:szCs w:val="26"/>
        </w:rPr>
        <w:t>.</w:t>
      </w:r>
    </w:p>
    <w:p w:rsidR="00994694" w:rsidRPr="00767AF0" w:rsidRDefault="00994694" w:rsidP="00D24DA6">
      <w:pPr>
        <w:pStyle w:val="a3"/>
        <w:spacing w:line="240" w:lineRule="auto"/>
        <w:ind w:left="567" w:firstLine="539"/>
        <w:rPr>
          <w:b/>
          <w:sz w:val="26"/>
          <w:szCs w:val="26"/>
        </w:rPr>
      </w:pPr>
    </w:p>
    <w:p w:rsidR="00994694" w:rsidRDefault="00994694" w:rsidP="00CC7097">
      <w:pPr>
        <w:ind w:firstLine="539"/>
        <w:jc w:val="center"/>
        <w:rPr>
          <w:b/>
          <w:sz w:val="32"/>
          <w:szCs w:val="32"/>
          <w:u w:val="single"/>
        </w:rPr>
      </w:pPr>
      <w:r w:rsidRPr="00FD2FB2">
        <w:rPr>
          <w:b/>
          <w:sz w:val="32"/>
          <w:szCs w:val="32"/>
          <w:u w:val="single"/>
        </w:rPr>
        <w:t>Трансфер</w:t>
      </w:r>
    </w:p>
    <w:p w:rsidR="005F1DD7" w:rsidRDefault="005F1DD7" w:rsidP="00CC7097">
      <w:pPr>
        <w:ind w:firstLine="539"/>
        <w:jc w:val="center"/>
        <w:rPr>
          <w:b/>
          <w:sz w:val="32"/>
          <w:szCs w:val="32"/>
          <w:u w:val="single"/>
        </w:rPr>
      </w:pPr>
    </w:p>
    <w:p w:rsidR="005F1DD7" w:rsidRPr="005F1DD7" w:rsidRDefault="005F1DD7" w:rsidP="005F1DD7">
      <w:pPr>
        <w:ind w:firstLine="567"/>
        <w:jc w:val="both"/>
        <w:rPr>
          <w:b/>
          <w:sz w:val="32"/>
          <w:szCs w:val="32"/>
          <w:u w:val="single"/>
        </w:rPr>
      </w:pPr>
      <w:r w:rsidRPr="005F1DD7">
        <w:rPr>
          <w:b/>
          <w:sz w:val="32"/>
          <w:szCs w:val="32"/>
          <w:u w:val="single"/>
        </w:rPr>
        <w:t>К рейсам массового приезда будет организован транспорт.</w:t>
      </w:r>
    </w:p>
    <w:p w:rsidR="005F1DD7" w:rsidRPr="005F1DD7" w:rsidRDefault="005F1DD7" w:rsidP="005F1DD7">
      <w:pPr>
        <w:pStyle w:val="a3"/>
        <w:tabs>
          <w:tab w:val="left" w:pos="709"/>
          <w:tab w:val="left" w:pos="851"/>
        </w:tabs>
        <w:spacing w:line="240" w:lineRule="auto"/>
        <w:ind w:firstLine="567"/>
        <w:rPr>
          <w:b/>
          <w:sz w:val="32"/>
          <w:szCs w:val="32"/>
          <w:u w:val="single"/>
        </w:rPr>
      </w:pPr>
      <w:r w:rsidRPr="005F1DD7">
        <w:rPr>
          <w:b/>
          <w:sz w:val="32"/>
          <w:szCs w:val="32"/>
          <w:u w:val="single"/>
        </w:rPr>
        <w:t>График организованных трансферов будет  размещен на сайте и разослан участникам по электронной почте</w:t>
      </w:r>
      <w:r>
        <w:rPr>
          <w:b/>
          <w:sz w:val="32"/>
          <w:szCs w:val="32"/>
          <w:u w:val="single"/>
        </w:rPr>
        <w:t xml:space="preserve">. </w:t>
      </w:r>
      <w:r w:rsidRPr="005F1DD7">
        <w:rPr>
          <w:b/>
          <w:sz w:val="32"/>
          <w:szCs w:val="32"/>
          <w:u w:val="single"/>
        </w:rPr>
        <w:t xml:space="preserve"> </w:t>
      </w:r>
    </w:p>
    <w:p w:rsidR="005F1DD7" w:rsidRDefault="005F1DD7" w:rsidP="005F1DD7">
      <w:pPr>
        <w:jc w:val="both"/>
        <w:rPr>
          <w:b/>
          <w:i/>
        </w:rPr>
      </w:pPr>
    </w:p>
    <w:p w:rsidR="00994694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rPr>
          <w:b/>
          <w:sz w:val="26"/>
          <w:szCs w:val="26"/>
          <w:u w:val="single"/>
        </w:rPr>
      </w:pPr>
    </w:p>
    <w:p w:rsidR="00994694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  <w:r>
        <w:rPr>
          <w:b/>
        </w:rPr>
        <w:t xml:space="preserve">Для участников, добирающихся самостоятельно </w:t>
      </w:r>
    </w:p>
    <w:p w:rsidR="00994694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</w:p>
    <w:p w:rsidR="00994694" w:rsidRPr="00A34F9B" w:rsidRDefault="00994694" w:rsidP="00A34F9B">
      <w:pPr>
        <w:jc w:val="center"/>
        <w:rPr>
          <w:b/>
          <w:sz w:val="28"/>
          <w:szCs w:val="28"/>
        </w:rPr>
      </w:pPr>
      <w:r w:rsidRPr="00A34F9B">
        <w:rPr>
          <w:b/>
          <w:sz w:val="28"/>
          <w:szCs w:val="28"/>
        </w:rPr>
        <w:t xml:space="preserve">Адрес гостиницы «Биляр»: г. Казань, ул. Островского 61. Телефоны: </w:t>
      </w:r>
      <w:r w:rsidRPr="00A34F9B">
        <w:rPr>
          <w:rStyle w:val="icophone"/>
          <w:rFonts w:cs="FreeSans"/>
          <w:b/>
          <w:bCs/>
          <w:sz w:val="28"/>
          <w:szCs w:val="28"/>
          <w:bdr w:val="none" w:sz="0" w:space="0" w:color="auto" w:frame="1"/>
          <w:shd w:val="clear" w:color="auto" w:fill="FFFFFF"/>
        </w:rPr>
        <w:t>8 800 555-4075, +7 843 567-2000.</w:t>
      </w:r>
    </w:p>
    <w:p w:rsidR="00994694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</w:p>
    <w:p w:rsidR="00994694" w:rsidRPr="004A4C06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  <w:r>
        <w:rPr>
          <w:b/>
        </w:rPr>
        <w:t>От аэропорта</w:t>
      </w:r>
    </w:p>
    <w:p w:rsidR="00994694" w:rsidRDefault="00994694" w:rsidP="009354AB">
      <w:r>
        <w:t>Добраться из аэропорта Вы можете на общественном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транспорте, личном автомобиле, такси или электричке.</w:t>
      </w:r>
    </w:p>
    <w:p w:rsidR="00994694" w:rsidRDefault="00994694" w:rsidP="009354AB">
      <w:pPr>
        <w:numPr>
          <w:ilvl w:val="0"/>
          <w:numId w:val="42"/>
        </w:numPr>
      </w:pPr>
      <w:r>
        <w:rPr>
          <w:b/>
          <w:bCs/>
        </w:rPr>
        <w:t>На электричке</w:t>
      </w:r>
      <w:r>
        <w:t xml:space="preserve"> </w:t>
      </w:r>
    </w:p>
    <w:p w:rsidR="00994694" w:rsidRDefault="00994694" w:rsidP="009354AB">
      <w:pPr>
        <w:ind w:left="360"/>
      </w:pPr>
      <w:r>
        <w:t xml:space="preserve">Расписание движения пригородных поездов на участке Казань 1(пассажирская) – Аэропорт – Казань-1(пассажирская) с 01 февраля 2015 года. Официальный перевозчик - пригородная компания ОАО «Содружество». </w:t>
      </w:r>
    </w:p>
    <w:p w:rsidR="00994694" w:rsidRDefault="00994694" w:rsidP="009354AB">
      <w:pPr>
        <w:ind w:left="360"/>
        <w:rPr>
          <w:b/>
          <w:bCs/>
        </w:rPr>
      </w:pPr>
    </w:p>
    <w:p w:rsidR="00994694" w:rsidRDefault="00994694" w:rsidP="009354AB">
      <w:pPr>
        <w:ind w:left="360"/>
        <w:rPr>
          <w:b/>
          <w:bCs/>
        </w:rPr>
      </w:pPr>
      <w:r>
        <w:rPr>
          <w:b/>
          <w:bCs/>
        </w:rPr>
        <w:t>В КАЗАНЬ</w:t>
      </w:r>
    </w:p>
    <w:tbl>
      <w:tblPr>
        <w:tblStyle w:val="a5"/>
        <w:tblW w:w="0" w:type="auto"/>
        <w:tblLook w:val="01E0"/>
      </w:tblPr>
      <w:tblGrid>
        <w:gridCol w:w="1914"/>
        <w:gridCol w:w="1002"/>
        <w:gridCol w:w="1002"/>
        <w:gridCol w:w="1002"/>
        <w:gridCol w:w="1002"/>
        <w:gridCol w:w="1002"/>
        <w:gridCol w:w="1002"/>
        <w:gridCol w:w="1002"/>
        <w:gridCol w:w="1134"/>
      </w:tblGrid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Эл.поезд №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130"/>
              <w:jc w:val="center"/>
            </w:pPr>
            <w:r w:rsidRPr="009354AB">
              <w:t>6701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6703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6705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6707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17"/>
              <w:jc w:val="center"/>
            </w:pPr>
            <w:r w:rsidRPr="009354AB">
              <w:t>6709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9"/>
              <w:jc w:val="center"/>
            </w:pPr>
            <w:r w:rsidRPr="009354AB">
              <w:t>6711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6713</w:t>
            </w: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4"/>
              <w:jc w:val="center"/>
            </w:pPr>
            <w:r w:rsidRPr="009354AB">
              <w:t>6715</w:t>
            </w:r>
          </w:p>
        </w:tc>
      </w:tr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От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43"/>
              <w:jc w:val="center"/>
              <w:rPr>
                <w:sz w:val="18"/>
                <w:szCs w:val="18"/>
              </w:rPr>
            </w:pPr>
            <w:r w:rsidRPr="009354AB">
              <w:rPr>
                <w:sz w:val="18"/>
                <w:szCs w:val="18"/>
              </w:rPr>
              <w:t>Аэропорт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43"/>
              <w:jc w:val="center"/>
              <w:rPr>
                <w:sz w:val="18"/>
                <w:szCs w:val="18"/>
              </w:rPr>
            </w:pPr>
            <w:r w:rsidRPr="009354AB">
              <w:rPr>
                <w:sz w:val="18"/>
                <w:szCs w:val="18"/>
              </w:rPr>
              <w:t>Аэропорт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43"/>
              <w:jc w:val="center"/>
              <w:rPr>
                <w:sz w:val="18"/>
                <w:szCs w:val="18"/>
              </w:rPr>
            </w:pPr>
            <w:r w:rsidRPr="009354AB">
              <w:rPr>
                <w:sz w:val="18"/>
                <w:szCs w:val="18"/>
              </w:rPr>
              <w:t>Аэропорт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43"/>
              <w:jc w:val="center"/>
              <w:rPr>
                <w:b/>
                <w:sz w:val="18"/>
                <w:szCs w:val="18"/>
              </w:rPr>
            </w:pPr>
            <w:r w:rsidRPr="009354AB">
              <w:rPr>
                <w:sz w:val="18"/>
                <w:szCs w:val="18"/>
              </w:rPr>
              <w:t>Аэропорт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43"/>
              <w:jc w:val="center"/>
              <w:rPr>
                <w:sz w:val="18"/>
                <w:szCs w:val="18"/>
              </w:rPr>
            </w:pPr>
            <w:r w:rsidRPr="009354AB">
              <w:rPr>
                <w:sz w:val="18"/>
                <w:szCs w:val="18"/>
              </w:rPr>
              <w:t>Аэропорт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43"/>
              <w:jc w:val="center"/>
              <w:rPr>
                <w:sz w:val="18"/>
                <w:szCs w:val="18"/>
              </w:rPr>
            </w:pPr>
            <w:r w:rsidRPr="009354AB">
              <w:rPr>
                <w:sz w:val="18"/>
                <w:szCs w:val="18"/>
              </w:rPr>
              <w:t>Аэропорт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43"/>
              <w:jc w:val="center"/>
              <w:rPr>
                <w:sz w:val="18"/>
                <w:szCs w:val="18"/>
              </w:rPr>
            </w:pPr>
            <w:r w:rsidRPr="009354AB">
              <w:rPr>
                <w:sz w:val="18"/>
                <w:szCs w:val="18"/>
              </w:rPr>
              <w:t>Аэропорт</w:t>
            </w: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43"/>
              <w:jc w:val="center"/>
              <w:rPr>
                <w:sz w:val="18"/>
                <w:szCs w:val="18"/>
              </w:rPr>
            </w:pPr>
            <w:r w:rsidRPr="009354AB">
              <w:rPr>
                <w:sz w:val="18"/>
                <w:szCs w:val="18"/>
              </w:rPr>
              <w:t>Аэропорт</w:t>
            </w:r>
          </w:p>
        </w:tc>
      </w:tr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До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302"/>
              <w:jc w:val="center"/>
            </w:pP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302"/>
              <w:jc w:val="center"/>
            </w:pP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302"/>
              <w:jc w:val="center"/>
            </w:pP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302"/>
              <w:jc w:val="center"/>
            </w:pP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302"/>
              <w:jc w:val="center"/>
            </w:pP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302"/>
              <w:jc w:val="center"/>
            </w:pP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302"/>
              <w:jc w:val="center"/>
            </w:pP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5302"/>
              <w:jc w:val="center"/>
            </w:pPr>
          </w:p>
        </w:tc>
      </w:tr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Аэропорт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8"/>
              <w:jc w:val="center"/>
            </w:pPr>
            <w:r w:rsidRPr="009354AB">
              <w:t>06.30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0"/>
              <w:jc w:val="center"/>
            </w:pPr>
            <w:r w:rsidRPr="009354AB">
              <w:t>08.50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2"/>
              <w:jc w:val="center"/>
            </w:pPr>
            <w:r w:rsidRPr="009354AB">
              <w:t>11.30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13.20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17"/>
              <w:jc w:val="center"/>
            </w:pPr>
            <w:r w:rsidRPr="009354AB">
              <w:t>17.15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9"/>
              <w:jc w:val="center"/>
            </w:pPr>
            <w:r w:rsidRPr="009354AB">
              <w:t>18.53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20.40</w:t>
            </w: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4"/>
              <w:jc w:val="center"/>
            </w:pPr>
            <w:r w:rsidRPr="009354AB">
              <w:t>22.25</w:t>
            </w:r>
          </w:p>
        </w:tc>
      </w:tr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Столбищи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8"/>
              <w:jc w:val="center"/>
            </w:pPr>
            <w:r w:rsidRPr="009354AB">
              <w:t>06.36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0"/>
              <w:jc w:val="center"/>
            </w:pPr>
            <w:r w:rsidRPr="009354AB">
              <w:t>08.56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2"/>
              <w:jc w:val="center"/>
            </w:pPr>
            <w:r w:rsidRPr="009354AB">
              <w:t>11.36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13.26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17"/>
              <w:jc w:val="center"/>
            </w:pPr>
            <w:r w:rsidRPr="009354AB">
              <w:t>17.21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9"/>
              <w:jc w:val="center"/>
            </w:pPr>
            <w:r w:rsidRPr="009354AB">
              <w:t>18.59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20.46</w:t>
            </w: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4"/>
              <w:jc w:val="center"/>
            </w:pPr>
            <w:r w:rsidRPr="009354AB">
              <w:t>22.31</w:t>
            </w:r>
          </w:p>
        </w:tc>
      </w:tr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Юбилейная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8"/>
              <w:jc w:val="center"/>
            </w:pPr>
            <w:r w:rsidRPr="009354AB">
              <w:t>06.39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0"/>
              <w:jc w:val="center"/>
            </w:pPr>
            <w:r w:rsidRPr="009354AB">
              <w:t>08.59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2"/>
              <w:jc w:val="center"/>
            </w:pPr>
            <w:r w:rsidRPr="009354AB">
              <w:t>11.39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13.29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17"/>
              <w:jc w:val="center"/>
            </w:pPr>
            <w:r w:rsidRPr="009354AB">
              <w:t>17.24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9"/>
              <w:jc w:val="center"/>
            </w:pPr>
            <w:r w:rsidRPr="009354AB">
              <w:t>19.02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20.49</w:t>
            </w: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4"/>
              <w:jc w:val="center"/>
            </w:pPr>
            <w:r w:rsidRPr="009354AB">
              <w:t>22.34</w:t>
            </w:r>
          </w:p>
        </w:tc>
      </w:tr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Комбинат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8"/>
              <w:jc w:val="center"/>
            </w:pPr>
            <w:r w:rsidRPr="009354AB">
              <w:t>06.43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0"/>
              <w:jc w:val="center"/>
            </w:pPr>
            <w:r w:rsidRPr="009354AB">
              <w:t>09.03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2"/>
              <w:jc w:val="center"/>
            </w:pPr>
            <w:r w:rsidRPr="009354AB">
              <w:t>11.43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13.33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17"/>
              <w:jc w:val="center"/>
            </w:pPr>
            <w:r w:rsidRPr="009354AB">
              <w:t>17.28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9"/>
              <w:jc w:val="center"/>
            </w:pPr>
            <w:r w:rsidRPr="009354AB">
              <w:t>19.06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20.53</w:t>
            </w: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4"/>
              <w:jc w:val="center"/>
            </w:pPr>
            <w:r w:rsidRPr="009354AB">
              <w:t>22.38</w:t>
            </w:r>
          </w:p>
        </w:tc>
      </w:tr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Березовая роща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80"/>
              <w:jc w:val="center"/>
            </w:pPr>
            <w:r w:rsidRPr="009354AB">
              <w:t>06.46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72"/>
              <w:jc w:val="center"/>
            </w:pPr>
            <w:r w:rsidRPr="009354AB">
              <w:t>09.06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4"/>
              <w:jc w:val="center"/>
            </w:pPr>
            <w:r w:rsidRPr="009354AB">
              <w:t>11.46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13.36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17"/>
              <w:jc w:val="center"/>
            </w:pPr>
            <w:r w:rsidRPr="009354AB">
              <w:t>17.31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9"/>
              <w:jc w:val="center"/>
            </w:pPr>
            <w:r w:rsidRPr="009354AB">
              <w:t>19.09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20.56</w:t>
            </w: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4"/>
              <w:jc w:val="center"/>
            </w:pPr>
            <w:r w:rsidRPr="009354AB">
              <w:t>22.41</w:t>
            </w:r>
          </w:p>
        </w:tc>
      </w:tr>
      <w:tr w:rsidR="00994694" w:rsidRPr="009354AB" w:rsidTr="00A34F9B">
        <w:tc>
          <w:tcPr>
            <w:tcW w:w="1914" w:type="dxa"/>
          </w:tcPr>
          <w:p w:rsidR="00994694" w:rsidRPr="009354AB" w:rsidRDefault="00994694" w:rsidP="009354AB">
            <w:pPr>
              <w:jc w:val="center"/>
            </w:pPr>
            <w:r w:rsidRPr="009354AB">
              <w:t>Вахитово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8"/>
              <w:jc w:val="center"/>
            </w:pPr>
            <w:r w:rsidRPr="009354AB">
              <w:t>06.54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60"/>
              <w:jc w:val="center"/>
            </w:pPr>
            <w:r w:rsidRPr="009354AB">
              <w:t>09.15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2"/>
              <w:jc w:val="center"/>
            </w:pPr>
            <w:r w:rsidRPr="009354AB">
              <w:t>11.54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13.44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17"/>
              <w:jc w:val="center"/>
            </w:pPr>
            <w:r w:rsidRPr="009354AB">
              <w:t>17.39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ind w:left="59"/>
              <w:jc w:val="center"/>
            </w:pPr>
            <w:r w:rsidRPr="009354AB">
              <w:t>19.17</w:t>
            </w:r>
          </w:p>
        </w:tc>
        <w:tc>
          <w:tcPr>
            <w:tcW w:w="1002" w:type="dxa"/>
          </w:tcPr>
          <w:p w:rsidR="00994694" w:rsidRPr="009354AB" w:rsidRDefault="00994694" w:rsidP="009354AB">
            <w:pPr>
              <w:jc w:val="center"/>
            </w:pPr>
            <w:r w:rsidRPr="009354AB">
              <w:t>21.04</w:t>
            </w:r>
          </w:p>
        </w:tc>
        <w:tc>
          <w:tcPr>
            <w:tcW w:w="1134" w:type="dxa"/>
          </w:tcPr>
          <w:p w:rsidR="00994694" w:rsidRPr="009354AB" w:rsidRDefault="00994694" w:rsidP="009354AB">
            <w:pPr>
              <w:ind w:left="4"/>
              <w:jc w:val="center"/>
            </w:pPr>
            <w:r w:rsidRPr="009354AB">
              <w:t>22.49</w:t>
            </w:r>
          </w:p>
        </w:tc>
      </w:tr>
      <w:tr w:rsidR="00994694" w:rsidTr="00A34F9B">
        <w:tc>
          <w:tcPr>
            <w:tcW w:w="1914" w:type="dxa"/>
          </w:tcPr>
          <w:p w:rsidR="00994694" w:rsidRDefault="00994694" w:rsidP="009354AB">
            <w:pPr>
              <w:jc w:val="center"/>
            </w:pPr>
            <w:r w:rsidRPr="009354AB">
              <w:t>Казань</w:t>
            </w:r>
          </w:p>
        </w:tc>
        <w:tc>
          <w:tcPr>
            <w:tcW w:w="1002" w:type="dxa"/>
          </w:tcPr>
          <w:p w:rsidR="00994694" w:rsidRDefault="00994694" w:rsidP="009354AB">
            <w:pPr>
              <w:ind w:left="68"/>
              <w:jc w:val="center"/>
            </w:pPr>
            <w:r w:rsidRPr="009354AB">
              <w:t>06.58</w:t>
            </w:r>
          </w:p>
        </w:tc>
        <w:tc>
          <w:tcPr>
            <w:tcW w:w="1002" w:type="dxa"/>
          </w:tcPr>
          <w:p w:rsidR="00994694" w:rsidRDefault="00994694" w:rsidP="009354AB">
            <w:pPr>
              <w:ind w:left="60"/>
              <w:jc w:val="center"/>
            </w:pPr>
            <w:r w:rsidRPr="009354AB">
              <w:t>09.19</w:t>
            </w:r>
          </w:p>
        </w:tc>
        <w:tc>
          <w:tcPr>
            <w:tcW w:w="1002" w:type="dxa"/>
          </w:tcPr>
          <w:p w:rsidR="00994694" w:rsidRDefault="00994694" w:rsidP="009354AB">
            <w:pPr>
              <w:ind w:left="52"/>
              <w:jc w:val="center"/>
            </w:pPr>
            <w:r w:rsidRPr="009354AB">
              <w:t>11.58</w:t>
            </w:r>
          </w:p>
        </w:tc>
        <w:tc>
          <w:tcPr>
            <w:tcW w:w="1002" w:type="dxa"/>
          </w:tcPr>
          <w:p w:rsidR="00994694" w:rsidRDefault="00994694" w:rsidP="009354AB">
            <w:pPr>
              <w:jc w:val="center"/>
            </w:pPr>
            <w:r w:rsidRPr="009354AB">
              <w:t>13.48</w:t>
            </w:r>
          </w:p>
        </w:tc>
        <w:tc>
          <w:tcPr>
            <w:tcW w:w="1002" w:type="dxa"/>
          </w:tcPr>
          <w:p w:rsidR="00994694" w:rsidRDefault="00994694" w:rsidP="009354AB">
            <w:pPr>
              <w:ind w:left="17"/>
              <w:jc w:val="center"/>
            </w:pPr>
            <w:r w:rsidRPr="009354AB">
              <w:t>17.43</w:t>
            </w:r>
          </w:p>
        </w:tc>
        <w:tc>
          <w:tcPr>
            <w:tcW w:w="1002" w:type="dxa"/>
          </w:tcPr>
          <w:p w:rsidR="00994694" w:rsidRDefault="00994694" w:rsidP="009354AB">
            <w:pPr>
              <w:ind w:left="59"/>
              <w:jc w:val="center"/>
            </w:pPr>
            <w:r w:rsidRPr="009354AB">
              <w:t>19.21</w:t>
            </w:r>
          </w:p>
        </w:tc>
        <w:tc>
          <w:tcPr>
            <w:tcW w:w="1002" w:type="dxa"/>
          </w:tcPr>
          <w:p w:rsidR="00994694" w:rsidRDefault="00994694" w:rsidP="009354AB">
            <w:pPr>
              <w:jc w:val="center"/>
            </w:pPr>
            <w:r w:rsidRPr="009354AB">
              <w:t>21.08</w:t>
            </w:r>
          </w:p>
        </w:tc>
        <w:tc>
          <w:tcPr>
            <w:tcW w:w="1134" w:type="dxa"/>
          </w:tcPr>
          <w:p w:rsidR="00994694" w:rsidRDefault="00994694" w:rsidP="009354AB">
            <w:pPr>
              <w:ind w:left="4"/>
              <w:jc w:val="center"/>
            </w:pPr>
            <w:r w:rsidRPr="009354AB">
              <w:t>22.53</w:t>
            </w:r>
          </w:p>
        </w:tc>
      </w:tr>
    </w:tbl>
    <w:p w:rsidR="00994694" w:rsidRDefault="00994694" w:rsidP="009354AB"/>
    <w:p w:rsidR="00994694" w:rsidRDefault="00994694" w:rsidP="009354AB">
      <w:r>
        <w:rPr>
          <w:b/>
          <w:bCs/>
        </w:rPr>
        <w:t>В АЭРОПОРТ</w:t>
      </w:r>
      <w:r>
        <w:tab/>
      </w:r>
      <w:r>
        <w:tab/>
      </w:r>
    </w:p>
    <w:tbl>
      <w:tblPr>
        <w:tblStyle w:val="a5"/>
        <w:tblW w:w="10080" w:type="dxa"/>
        <w:jc w:val="center"/>
        <w:tblInd w:w="122" w:type="dxa"/>
        <w:tblLayout w:type="fixed"/>
        <w:tblLook w:val="01E0"/>
      </w:tblPr>
      <w:tblGrid>
        <w:gridCol w:w="1457"/>
        <w:gridCol w:w="1063"/>
        <w:gridCol w:w="1100"/>
        <w:gridCol w:w="1060"/>
        <w:gridCol w:w="1080"/>
        <w:gridCol w:w="1080"/>
        <w:gridCol w:w="1080"/>
        <w:gridCol w:w="1080"/>
        <w:gridCol w:w="1080"/>
      </w:tblGrid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t>Эл.поезд №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54"/>
              <w:jc w:val="center"/>
            </w:pPr>
            <w:r w:rsidRPr="009354AB">
              <w:t>6716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58"/>
              <w:jc w:val="center"/>
            </w:pPr>
            <w:r w:rsidRPr="009354AB">
              <w:t>6714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jc w:val="center"/>
            </w:pPr>
            <w:r w:rsidRPr="009354AB">
              <w:t>6712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68"/>
              <w:jc w:val="center"/>
            </w:pPr>
            <w:r w:rsidRPr="009354AB">
              <w:t>6710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248"/>
              <w:jc w:val="center"/>
            </w:pPr>
            <w:r w:rsidRPr="009354AB">
              <w:t>6708</w:t>
            </w:r>
          </w:p>
        </w:tc>
        <w:tc>
          <w:tcPr>
            <w:tcW w:w="1080" w:type="dxa"/>
          </w:tcPr>
          <w:p w:rsidR="00994694" w:rsidRPr="009354AB" w:rsidRDefault="00994694" w:rsidP="00A32992">
            <w:r w:rsidRPr="009354AB">
              <w:t>6706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jc w:val="center"/>
            </w:pPr>
            <w:r w:rsidRPr="009354AB">
              <w:t>6704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6702</w:t>
            </w: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lastRenderedPageBreak/>
              <w:t>От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80"/>
              <w:jc w:val="center"/>
            </w:pPr>
            <w:r w:rsidRPr="009354AB">
              <w:t>Казань</w:t>
            </w:r>
            <w:r>
              <w:t xml:space="preserve">      </w:t>
            </w:r>
            <w:r w:rsidRPr="009354AB">
              <w:t xml:space="preserve"> 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80"/>
              <w:jc w:val="center"/>
            </w:pPr>
            <w:r w:rsidRPr="009354AB">
              <w:rPr>
                <w:sz w:val="20"/>
                <w:szCs w:val="20"/>
              </w:rPr>
              <w:t>Свияжск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ind w:left="80"/>
              <w:jc w:val="center"/>
            </w:pPr>
            <w:r w:rsidRPr="009354AB">
              <w:t>Казань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80"/>
              <w:jc w:val="center"/>
            </w:pPr>
            <w:r w:rsidRPr="009354AB">
              <w:t>Казань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80"/>
              <w:jc w:val="center"/>
            </w:pPr>
            <w:r w:rsidRPr="009354AB">
              <w:t>Казань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80"/>
              <w:jc w:val="center"/>
            </w:pPr>
            <w:r w:rsidRPr="009354AB">
              <w:t>Казань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80"/>
              <w:jc w:val="center"/>
            </w:pPr>
            <w:r w:rsidRPr="009354AB">
              <w:t>Казань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80"/>
              <w:jc w:val="center"/>
            </w:pPr>
            <w:r w:rsidRPr="009354AB">
              <w:t>Казань</w:t>
            </w: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t>До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jc w:val="center"/>
            </w:pPr>
          </w:p>
        </w:tc>
        <w:tc>
          <w:tcPr>
            <w:tcW w:w="1100" w:type="dxa"/>
          </w:tcPr>
          <w:p w:rsidR="00994694" w:rsidRPr="009354AB" w:rsidRDefault="00994694" w:rsidP="0074665F">
            <w:pPr>
              <w:jc w:val="center"/>
            </w:pPr>
          </w:p>
        </w:tc>
        <w:tc>
          <w:tcPr>
            <w:tcW w:w="1060" w:type="dxa"/>
          </w:tcPr>
          <w:p w:rsidR="00994694" w:rsidRPr="009354AB" w:rsidRDefault="00994694" w:rsidP="0074665F">
            <w:pPr>
              <w:jc w:val="center"/>
            </w:pPr>
          </w:p>
        </w:tc>
        <w:tc>
          <w:tcPr>
            <w:tcW w:w="1080" w:type="dxa"/>
          </w:tcPr>
          <w:p w:rsidR="00994694" w:rsidRPr="009354AB" w:rsidRDefault="00994694" w:rsidP="0074665F">
            <w:pPr>
              <w:jc w:val="center"/>
            </w:pPr>
          </w:p>
        </w:tc>
        <w:tc>
          <w:tcPr>
            <w:tcW w:w="1080" w:type="dxa"/>
          </w:tcPr>
          <w:p w:rsidR="00994694" w:rsidRPr="009354AB" w:rsidRDefault="00994694" w:rsidP="0074665F">
            <w:pPr>
              <w:jc w:val="center"/>
            </w:pPr>
          </w:p>
        </w:tc>
        <w:tc>
          <w:tcPr>
            <w:tcW w:w="1080" w:type="dxa"/>
          </w:tcPr>
          <w:p w:rsidR="00994694" w:rsidRPr="009354AB" w:rsidRDefault="00994694" w:rsidP="0074665F">
            <w:pPr>
              <w:jc w:val="center"/>
            </w:pPr>
          </w:p>
        </w:tc>
        <w:tc>
          <w:tcPr>
            <w:tcW w:w="1080" w:type="dxa"/>
          </w:tcPr>
          <w:p w:rsidR="00994694" w:rsidRPr="009354AB" w:rsidRDefault="00994694" w:rsidP="0074665F">
            <w:pPr>
              <w:jc w:val="center"/>
            </w:pPr>
          </w:p>
        </w:tc>
        <w:tc>
          <w:tcPr>
            <w:tcW w:w="1080" w:type="dxa"/>
          </w:tcPr>
          <w:p w:rsidR="00994694" w:rsidRPr="009354AB" w:rsidRDefault="00994694" w:rsidP="0074665F">
            <w:pPr>
              <w:jc w:val="center"/>
            </w:pP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t>Казань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67"/>
              <w:jc w:val="center"/>
            </w:pPr>
            <w:r w:rsidRPr="009354AB">
              <w:t>00.01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71"/>
              <w:jc w:val="center"/>
            </w:pPr>
            <w:r w:rsidRPr="009354AB">
              <w:t>21.35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ind w:left="13"/>
              <w:jc w:val="center"/>
            </w:pPr>
            <w:r w:rsidRPr="009354AB">
              <w:t>19.47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131"/>
              <w:jc w:val="center"/>
            </w:pPr>
            <w:r w:rsidRPr="009354AB">
              <w:t>18.05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14.45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12.25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10.25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07.20</w:t>
            </w: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t>Вахитово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54"/>
              <w:jc w:val="center"/>
            </w:pPr>
            <w:r w:rsidRPr="009354AB">
              <w:t>00.06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58"/>
              <w:jc w:val="center"/>
            </w:pPr>
            <w:r w:rsidRPr="009354AB">
              <w:t>21.40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jc w:val="center"/>
            </w:pPr>
            <w:r w:rsidRPr="009354AB">
              <w:t>19.52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118"/>
              <w:jc w:val="center"/>
            </w:pPr>
            <w:r w:rsidRPr="009354AB">
              <w:t>18.10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14.50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12.30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10.30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07.25</w:t>
            </w: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rPr>
                <w:sz w:val="20"/>
                <w:szCs w:val="20"/>
              </w:rPr>
              <w:t>Березовая роща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29"/>
              <w:jc w:val="center"/>
            </w:pPr>
            <w:r w:rsidRPr="009354AB">
              <w:t>00.13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33"/>
              <w:jc w:val="center"/>
            </w:pPr>
            <w:r w:rsidRPr="009354AB">
              <w:t>21.47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jc w:val="center"/>
            </w:pPr>
            <w:r w:rsidRPr="009354AB">
              <w:t>19.59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118"/>
              <w:jc w:val="center"/>
            </w:pPr>
            <w:r w:rsidRPr="009354AB">
              <w:t>18.17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14.57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12.37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10.36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07.32</w:t>
            </w: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t>Комбинат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54"/>
              <w:jc w:val="center"/>
            </w:pPr>
            <w:r w:rsidRPr="009354AB">
              <w:t>00.17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58"/>
              <w:jc w:val="center"/>
            </w:pPr>
            <w:r w:rsidRPr="009354AB">
              <w:t>21.51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jc w:val="center"/>
            </w:pPr>
            <w:r w:rsidRPr="009354AB">
              <w:t>20.03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118"/>
              <w:jc w:val="center"/>
            </w:pPr>
            <w:r w:rsidRPr="009354AB">
              <w:t>18.21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15.01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12.41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10.41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07.36</w:t>
            </w: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t>Юбилейная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54"/>
              <w:jc w:val="center"/>
            </w:pPr>
            <w:r w:rsidRPr="009354AB">
              <w:t>00.21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58"/>
              <w:jc w:val="center"/>
            </w:pPr>
            <w:r w:rsidRPr="009354AB">
              <w:t>21.55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jc w:val="center"/>
            </w:pPr>
            <w:r w:rsidRPr="009354AB">
              <w:t>20.07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118"/>
              <w:jc w:val="center"/>
            </w:pPr>
            <w:r w:rsidRPr="009354AB">
              <w:t>18.25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15.05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12.45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10.45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07.40</w:t>
            </w: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t>Столбищи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54"/>
              <w:jc w:val="center"/>
            </w:pPr>
            <w:r w:rsidRPr="009354AB">
              <w:t>00.24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58"/>
              <w:jc w:val="center"/>
            </w:pPr>
            <w:r w:rsidRPr="009354AB">
              <w:t>21.58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jc w:val="center"/>
            </w:pPr>
            <w:r w:rsidRPr="009354AB">
              <w:t>20.10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118"/>
              <w:jc w:val="center"/>
            </w:pPr>
            <w:r w:rsidRPr="009354AB">
              <w:t>18.28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15.08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12.48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10.48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07.43</w:t>
            </w:r>
          </w:p>
        </w:tc>
      </w:tr>
      <w:tr w:rsidR="00994694" w:rsidRPr="009354AB" w:rsidTr="00A34F9B">
        <w:trPr>
          <w:jc w:val="center"/>
        </w:trPr>
        <w:tc>
          <w:tcPr>
            <w:tcW w:w="1457" w:type="dxa"/>
          </w:tcPr>
          <w:p w:rsidR="00994694" w:rsidRPr="009354AB" w:rsidRDefault="00994694" w:rsidP="0074665F">
            <w:pPr>
              <w:jc w:val="center"/>
            </w:pPr>
            <w:r w:rsidRPr="009354AB">
              <w:t>Аэропорт</w:t>
            </w:r>
          </w:p>
        </w:tc>
        <w:tc>
          <w:tcPr>
            <w:tcW w:w="1063" w:type="dxa"/>
          </w:tcPr>
          <w:p w:rsidR="00994694" w:rsidRPr="009354AB" w:rsidRDefault="00994694" w:rsidP="0074665F">
            <w:pPr>
              <w:ind w:left="54"/>
              <w:jc w:val="center"/>
            </w:pPr>
            <w:r w:rsidRPr="009354AB">
              <w:t>00.29</w:t>
            </w:r>
          </w:p>
        </w:tc>
        <w:tc>
          <w:tcPr>
            <w:tcW w:w="1100" w:type="dxa"/>
          </w:tcPr>
          <w:p w:rsidR="00994694" w:rsidRPr="009354AB" w:rsidRDefault="00994694" w:rsidP="0074665F">
            <w:pPr>
              <w:ind w:left="58"/>
              <w:jc w:val="center"/>
            </w:pPr>
            <w:r w:rsidRPr="009354AB">
              <w:t>22.03</w:t>
            </w:r>
          </w:p>
        </w:tc>
        <w:tc>
          <w:tcPr>
            <w:tcW w:w="1060" w:type="dxa"/>
          </w:tcPr>
          <w:p w:rsidR="00994694" w:rsidRPr="009354AB" w:rsidRDefault="00994694" w:rsidP="0074665F">
            <w:pPr>
              <w:jc w:val="center"/>
            </w:pPr>
            <w:r w:rsidRPr="009354AB">
              <w:t>20.15</w:t>
            </w:r>
          </w:p>
        </w:tc>
        <w:tc>
          <w:tcPr>
            <w:tcW w:w="1080" w:type="dxa"/>
          </w:tcPr>
          <w:p w:rsidR="00994694" w:rsidRPr="009354AB" w:rsidRDefault="00994694" w:rsidP="0074665F">
            <w:pPr>
              <w:ind w:left="118"/>
              <w:jc w:val="center"/>
            </w:pPr>
            <w:r w:rsidRPr="009354AB">
              <w:t>18.33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15.13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12.53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10.53</w:t>
            </w:r>
          </w:p>
        </w:tc>
        <w:tc>
          <w:tcPr>
            <w:tcW w:w="1080" w:type="dxa"/>
          </w:tcPr>
          <w:p w:rsidR="00994694" w:rsidRPr="009354AB" w:rsidRDefault="00994694" w:rsidP="0074665F">
            <w:r w:rsidRPr="009354AB">
              <w:t>07.48</w:t>
            </w:r>
          </w:p>
        </w:tc>
      </w:tr>
    </w:tbl>
    <w:p w:rsidR="00994694" w:rsidRDefault="00994694" w:rsidP="009354AB">
      <w:pPr>
        <w:rPr>
          <w:b/>
          <w:bCs/>
        </w:rPr>
      </w:pPr>
    </w:p>
    <w:p w:rsidR="00994694" w:rsidRDefault="00994694" w:rsidP="00A32992">
      <w:pPr>
        <w:numPr>
          <w:ilvl w:val="0"/>
          <w:numId w:val="42"/>
        </w:numPr>
        <w:rPr>
          <w:b/>
          <w:bCs/>
        </w:rPr>
      </w:pPr>
      <w:r>
        <w:rPr>
          <w:b/>
          <w:bCs/>
        </w:rPr>
        <w:t>Маршрутное такси №197.</w:t>
      </w:r>
    </w:p>
    <w:p w:rsidR="00994694" w:rsidRDefault="00994694" w:rsidP="009354AB">
      <w:r>
        <w:t xml:space="preserve">Начало движения в 6.00, окончание – в 22.00 </w:t>
      </w:r>
    </w:p>
    <w:p w:rsidR="00994694" w:rsidRDefault="00994694" w:rsidP="009354AB">
      <w:r>
        <w:t>Стоимость проезда – 20 - 40 рублей.</w:t>
      </w:r>
    </w:p>
    <w:p w:rsidR="00994694" w:rsidRDefault="00994694" w:rsidP="009354AB"/>
    <w:p w:rsidR="00994694" w:rsidRDefault="00994694" w:rsidP="00A34F9B">
      <w:pPr>
        <w:numPr>
          <w:ilvl w:val="0"/>
          <w:numId w:val="42"/>
        </w:numPr>
        <w:rPr>
          <w:b/>
          <w:bCs/>
        </w:rPr>
      </w:pPr>
      <w:r>
        <w:rPr>
          <w:b/>
          <w:bCs/>
        </w:rPr>
        <w:t>Такси</w:t>
      </w:r>
    </w:p>
    <w:p w:rsidR="00994694" w:rsidRDefault="00994694" w:rsidP="009354AB">
      <w:r>
        <w:t xml:space="preserve">По прибытию в международный аэропорт "Казань" Вы можете заказать такси на специальной стойке, которая расположена в общем зале прилета Терминала 1А. Тел.: +7 (843) 5-00000-5, airparkingkzn.ru. </w:t>
      </w:r>
    </w:p>
    <w:p w:rsidR="00994694" w:rsidRDefault="00994694" w:rsidP="00A34F9B">
      <w:pPr>
        <w:rPr>
          <w:shd w:val="clear" w:color="auto" w:fill="FFFFFF"/>
        </w:rPr>
      </w:pPr>
      <w:r>
        <w:rPr>
          <w:rStyle w:val="icophone"/>
          <w:bCs/>
          <w:bdr w:val="none" w:sz="0" w:space="0" w:color="auto" w:frame="1"/>
          <w:shd w:val="clear" w:color="auto" w:fill="FFFFFF"/>
        </w:rPr>
        <w:t xml:space="preserve">- </w:t>
      </w:r>
      <w:r w:rsidRPr="001358D9">
        <w:rPr>
          <w:rStyle w:val="icophone"/>
          <w:bCs/>
          <w:bdr w:val="none" w:sz="0" w:space="0" w:color="auto" w:frame="1"/>
          <w:shd w:val="clear" w:color="auto" w:fill="FFFFFF"/>
        </w:rPr>
        <w:t xml:space="preserve">Первое городское такси Казани </w:t>
      </w:r>
      <w:r w:rsidRPr="001358D9">
        <w:rPr>
          <w:shd w:val="clear" w:color="auto" w:fill="FFFFFF"/>
        </w:rPr>
        <w:t xml:space="preserve">+7 (843) 203-2-203, +7 937 625-22-03. </w:t>
      </w:r>
    </w:p>
    <w:p w:rsidR="00994694" w:rsidRDefault="00994694" w:rsidP="00A34F9B">
      <w:pPr>
        <w:rPr>
          <w:rStyle w:val="ae"/>
          <w:shd w:val="clear" w:color="auto" w:fill="FCFCFC"/>
        </w:rPr>
      </w:pPr>
      <w:r>
        <w:rPr>
          <w:shd w:val="clear" w:color="auto" w:fill="FFFFFF"/>
        </w:rPr>
        <w:t>- Такси «Волна»</w:t>
      </w:r>
      <w:r>
        <w:rPr>
          <w:rStyle w:val="apple-converted-space"/>
          <w:rFonts w:ascii="Arial" w:hAnsi="Arial" w:cs="Arial"/>
          <w:i/>
          <w:iCs/>
          <w:color w:val="606060"/>
          <w:sz w:val="20"/>
          <w:szCs w:val="20"/>
          <w:shd w:val="clear" w:color="auto" w:fill="FCFCFC"/>
        </w:rPr>
        <w:t> </w:t>
      </w:r>
      <w:hyperlink r:id="rId11" w:history="1">
        <w:r w:rsidRPr="001358D9">
          <w:rPr>
            <w:rStyle w:val="a9"/>
            <w:iCs/>
            <w:color w:val="auto"/>
            <w:shd w:val="clear" w:color="auto" w:fill="FCFCFC"/>
          </w:rPr>
          <w:t>+7 (843) 240-02-00</w:t>
        </w:r>
      </w:hyperlink>
      <w:r w:rsidRPr="001358D9">
        <w:rPr>
          <w:rStyle w:val="ae"/>
          <w:shd w:val="clear" w:color="auto" w:fill="FCFCFC"/>
        </w:rPr>
        <w:t>.</w:t>
      </w:r>
    </w:p>
    <w:p w:rsidR="00994694" w:rsidRDefault="00994694" w:rsidP="00A34F9B">
      <w:pPr>
        <w:rPr>
          <w:shd w:val="clear" w:color="auto" w:fill="FFFFFF"/>
        </w:rPr>
      </w:pPr>
      <w:r>
        <w:rPr>
          <w:rStyle w:val="icophone"/>
          <w:bCs/>
          <w:bdr w:val="none" w:sz="0" w:space="0" w:color="auto" w:frame="1"/>
          <w:shd w:val="clear" w:color="auto" w:fill="FFFFFF"/>
        </w:rPr>
        <w:t>- Такси «Мотор-</w:t>
      </w:r>
      <w:r w:rsidRPr="001358D9">
        <w:rPr>
          <w:rStyle w:val="icophone"/>
          <w:bCs/>
          <w:bdr w:val="none" w:sz="0" w:space="0" w:color="auto" w:frame="1"/>
          <w:shd w:val="clear" w:color="auto" w:fill="FFFFFF"/>
        </w:rPr>
        <w:t xml:space="preserve">Сервис» </w:t>
      </w:r>
      <w:r w:rsidRPr="001358D9">
        <w:rPr>
          <w:bCs/>
        </w:rPr>
        <w:t>+7 843 22-111-11</w:t>
      </w:r>
      <w:r>
        <w:rPr>
          <w:bCs/>
        </w:rPr>
        <w:t>.</w:t>
      </w:r>
      <w:r w:rsidRPr="001358D9">
        <w:rPr>
          <w:shd w:val="clear" w:color="auto" w:fill="FFFFFF"/>
        </w:rPr>
        <w:t xml:space="preserve"> </w:t>
      </w:r>
    </w:p>
    <w:p w:rsidR="00994694" w:rsidRPr="00A34F9B" w:rsidRDefault="00994694" w:rsidP="00A34F9B">
      <w:pPr>
        <w:rPr>
          <w:b/>
          <w:shd w:val="clear" w:color="auto" w:fill="FFFFFF"/>
        </w:rPr>
      </w:pPr>
      <w:r w:rsidRPr="00A34F9B">
        <w:rPr>
          <w:b/>
          <w:shd w:val="clear" w:color="auto" w:fill="FFFFFF"/>
        </w:rPr>
        <w:t>Стоимость поездки от аэропорта до гостиницы составит примерно 500-600 рублей.</w:t>
      </w:r>
    </w:p>
    <w:p w:rsidR="00994694" w:rsidRDefault="00994694" w:rsidP="009354AB">
      <w:r>
        <w:t xml:space="preserve"> </w:t>
      </w:r>
    </w:p>
    <w:p w:rsidR="00994694" w:rsidRDefault="00994694" w:rsidP="00202338">
      <w:pPr>
        <w:jc w:val="center"/>
      </w:pPr>
      <w:r>
        <w:rPr>
          <w:b/>
        </w:rPr>
        <w:t>От ж</w:t>
      </w:r>
      <w:r w:rsidRPr="00A34F9B">
        <w:rPr>
          <w:b/>
        </w:rPr>
        <w:t>елезнодорожного вокзала</w:t>
      </w:r>
    </w:p>
    <w:p w:rsidR="00994694" w:rsidRDefault="00994694" w:rsidP="009354AB">
      <w:r>
        <w:t xml:space="preserve">В Казани два железнодорожных вокзала: Казань-1 пассажирская и Казань-2 (Восстание-пассажирская). </w:t>
      </w:r>
    </w:p>
    <w:p w:rsidR="00994694" w:rsidRDefault="00994694" w:rsidP="00A32992">
      <w:pPr>
        <w:rPr>
          <w:b/>
        </w:rPr>
      </w:pPr>
    </w:p>
    <w:p w:rsidR="00994694" w:rsidRDefault="00994694" w:rsidP="00A32992">
      <w:pPr>
        <w:rPr>
          <w:b/>
        </w:rPr>
      </w:pPr>
      <w:r>
        <w:rPr>
          <w:b/>
        </w:rPr>
        <w:t>Казань</w:t>
      </w:r>
      <w:r w:rsidRPr="009F5149">
        <w:rPr>
          <w:b/>
        </w:rPr>
        <w:t>-1 пассажирская</w:t>
      </w:r>
    </w:p>
    <w:p w:rsidR="00994694" w:rsidRPr="00A32992" w:rsidRDefault="00994694" w:rsidP="009354AB">
      <w:pPr>
        <w:numPr>
          <w:ilvl w:val="0"/>
          <w:numId w:val="42"/>
        </w:numPr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</w:pPr>
      <w:r w:rsidRPr="00A32992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На автобусе</w:t>
      </w:r>
    </w:p>
    <w:p w:rsidR="00994694" w:rsidRDefault="00994694" w:rsidP="00A34F9B">
      <w:pPr>
        <w:jc w:val="center"/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</w:pP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От остановки ЖД вокзал  </w:t>
      </w:r>
      <w:r w:rsidRPr="00A32992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автобус 74а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  до остановки </w:t>
      </w:r>
      <w:r w:rsidRPr="00A32992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ост. Артема Айдинова</w:t>
      </w:r>
      <w:r w:rsidR="005F1DD7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A32992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(Баскет-холл)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, затем пешком примерно 5 минут. </w:t>
      </w:r>
    </w:p>
    <w:p w:rsidR="00994694" w:rsidRDefault="00994694" w:rsidP="00A34F9B">
      <w:pPr>
        <w:jc w:val="center"/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</w:pPr>
    </w:p>
    <w:p w:rsidR="00994694" w:rsidRDefault="00141E5B" w:rsidP="00A34F9B">
      <w:pPr>
        <w:jc w:val="center"/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4763135" cy="265557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94" w:rsidRPr="008310BA" w:rsidRDefault="00994694" w:rsidP="009354AB">
      <w:pP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</w:pPr>
    </w:p>
    <w:p w:rsidR="00994694" w:rsidRDefault="00994694" w:rsidP="00A34F9B">
      <w:pPr>
        <w:numPr>
          <w:ilvl w:val="0"/>
          <w:numId w:val="42"/>
        </w:numPr>
        <w:rPr>
          <w:rStyle w:val="icophone"/>
          <w:bCs/>
          <w:bdr w:val="none" w:sz="0" w:space="0" w:color="auto" w:frame="1"/>
          <w:shd w:val="clear" w:color="auto" w:fill="FFFFFF"/>
        </w:rPr>
      </w:pPr>
      <w:r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Н</w:t>
      </w:r>
      <w:r w:rsidRPr="001358D9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а такси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. </w:t>
      </w:r>
    </w:p>
    <w:p w:rsidR="00994694" w:rsidRDefault="00994694" w:rsidP="009354AB">
      <w:pPr>
        <w:rPr>
          <w:shd w:val="clear" w:color="auto" w:fill="FFFFFF"/>
        </w:rPr>
      </w:pPr>
      <w:r>
        <w:rPr>
          <w:rStyle w:val="icophone"/>
          <w:bCs/>
          <w:bdr w:val="none" w:sz="0" w:space="0" w:color="auto" w:frame="1"/>
          <w:shd w:val="clear" w:color="auto" w:fill="FFFFFF"/>
        </w:rPr>
        <w:t xml:space="preserve">- </w:t>
      </w:r>
      <w:r w:rsidRPr="001358D9">
        <w:rPr>
          <w:rStyle w:val="icophone"/>
          <w:bCs/>
          <w:bdr w:val="none" w:sz="0" w:space="0" w:color="auto" w:frame="1"/>
          <w:shd w:val="clear" w:color="auto" w:fill="FFFFFF"/>
        </w:rPr>
        <w:t xml:space="preserve">Первое городское такси Казани </w:t>
      </w:r>
      <w:r w:rsidRPr="001358D9">
        <w:rPr>
          <w:shd w:val="clear" w:color="auto" w:fill="FFFFFF"/>
        </w:rPr>
        <w:t>+7 (843) 203-2-203, +7 937 625-22-03. Стоимость поездки</w:t>
      </w:r>
      <w:r>
        <w:rPr>
          <w:shd w:val="clear" w:color="auto" w:fill="FFFFFF"/>
        </w:rPr>
        <w:t xml:space="preserve"> до гостиницы составит </w:t>
      </w:r>
      <w:r w:rsidRPr="001358D9">
        <w:rPr>
          <w:shd w:val="clear" w:color="auto" w:fill="FFFFFF"/>
        </w:rPr>
        <w:t>приблизительно 150 руб.</w:t>
      </w:r>
    </w:p>
    <w:p w:rsidR="00994694" w:rsidRDefault="00994694" w:rsidP="009354AB">
      <w:pPr>
        <w:rPr>
          <w:shd w:val="clear" w:color="auto" w:fill="FFFFFF"/>
        </w:rPr>
      </w:pPr>
      <w:r>
        <w:rPr>
          <w:shd w:val="clear" w:color="auto" w:fill="FFFFFF"/>
        </w:rPr>
        <w:t>- Такси «Волна»</w:t>
      </w:r>
      <w:r>
        <w:rPr>
          <w:rStyle w:val="apple-converted-space"/>
          <w:rFonts w:ascii="Arial" w:hAnsi="Arial" w:cs="Arial"/>
          <w:i/>
          <w:iCs/>
          <w:color w:val="606060"/>
          <w:sz w:val="20"/>
          <w:szCs w:val="20"/>
          <w:shd w:val="clear" w:color="auto" w:fill="FCFCFC"/>
        </w:rPr>
        <w:t> </w:t>
      </w:r>
      <w:hyperlink r:id="rId13" w:history="1">
        <w:r w:rsidRPr="001358D9">
          <w:rPr>
            <w:rStyle w:val="a9"/>
            <w:iCs/>
            <w:color w:val="auto"/>
            <w:shd w:val="clear" w:color="auto" w:fill="FCFCFC"/>
          </w:rPr>
          <w:t>+7 (843) 240-02-00</w:t>
        </w:r>
      </w:hyperlink>
      <w:r w:rsidRPr="001358D9">
        <w:rPr>
          <w:rStyle w:val="ae"/>
          <w:shd w:val="clear" w:color="auto" w:fill="FCFCFC"/>
        </w:rPr>
        <w:t>.</w:t>
      </w:r>
      <w:r>
        <w:rPr>
          <w:rStyle w:val="ae"/>
          <w:color w:val="606060"/>
          <w:sz w:val="20"/>
          <w:szCs w:val="20"/>
          <w:shd w:val="clear" w:color="auto" w:fill="FCFCFC"/>
        </w:rPr>
        <w:t xml:space="preserve"> </w:t>
      </w:r>
      <w:r w:rsidRPr="001358D9">
        <w:rPr>
          <w:shd w:val="clear" w:color="auto" w:fill="FFFFFF"/>
        </w:rPr>
        <w:t>Стоимость поездки</w:t>
      </w:r>
      <w:r>
        <w:rPr>
          <w:shd w:val="clear" w:color="auto" w:fill="FFFFFF"/>
        </w:rPr>
        <w:t xml:space="preserve"> до гостиницы составит приблизительно 100</w:t>
      </w:r>
      <w:r w:rsidRPr="001358D9">
        <w:rPr>
          <w:shd w:val="clear" w:color="auto" w:fill="FFFFFF"/>
        </w:rPr>
        <w:t xml:space="preserve"> руб.</w:t>
      </w:r>
    </w:p>
    <w:p w:rsidR="00994694" w:rsidRDefault="00994694" w:rsidP="009354AB">
      <w:pPr>
        <w:rPr>
          <w:shd w:val="clear" w:color="auto" w:fill="FFFFFF"/>
        </w:rPr>
      </w:pPr>
      <w:r>
        <w:rPr>
          <w:rStyle w:val="icophone"/>
          <w:bCs/>
          <w:bdr w:val="none" w:sz="0" w:space="0" w:color="auto" w:frame="1"/>
          <w:shd w:val="clear" w:color="auto" w:fill="FFFFFF"/>
        </w:rPr>
        <w:lastRenderedPageBreak/>
        <w:t>- Такси «Мотор-</w:t>
      </w:r>
      <w:r w:rsidRPr="001358D9">
        <w:rPr>
          <w:rStyle w:val="icophone"/>
          <w:bCs/>
          <w:bdr w:val="none" w:sz="0" w:space="0" w:color="auto" w:frame="1"/>
          <w:shd w:val="clear" w:color="auto" w:fill="FFFFFF"/>
        </w:rPr>
        <w:t xml:space="preserve">Сервис» </w:t>
      </w:r>
      <w:r w:rsidRPr="001358D9">
        <w:rPr>
          <w:bCs/>
        </w:rPr>
        <w:t>+7 843 22-111-11</w:t>
      </w:r>
      <w:r>
        <w:rPr>
          <w:bCs/>
        </w:rPr>
        <w:t>.</w:t>
      </w:r>
      <w:r w:rsidRPr="001358D9">
        <w:rPr>
          <w:shd w:val="clear" w:color="auto" w:fill="FFFFFF"/>
        </w:rPr>
        <w:t xml:space="preserve"> Стоимость поездки</w:t>
      </w:r>
      <w:r>
        <w:rPr>
          <w:shd w:val="clear" w:color="auto" w:fill="FFFFFF"/>
        </w:rPr>
        <w:t xml:space="preserve"> до гостиницы составит приблизительно 120</w:t>
      </w:r>
      <w:r w:rsidRPr="001358D9">
        <w:rPr>
          <w:shd w:val="clear" w:color="auto" w:fill="FFFFFF"/>
        </w:rPr>
        <w:t xml:space="preserve"> руб.</w:t>
      </w:r>
    </w:p>
    <w:p w:rsidR="00994694" w:rsidRDefault="00994694" w:rsidP="009354AB">
      <w:pPr>
        <w:rPr>
          <w:bCs/>
          <w:bdr w:val="none" w:sz="0" w:space="0" w:color="auto" w:frame="1"/>
          <w:shd w:val="clear" w:color="auto" w:fill="FFFFFF"/>
        </w:rPr>
      </w:pPr>
    </w:p>
    <w:p w:rsidR="00994694" w:rsidRDefault="00994694" w:rsidP="00A34F9B">
      <w:pPr>
        <w:jc w:val="center"/>
        <w:rPr>
          <w:b/>
        </w:rPr>
      </w:pPr>
      <w:r w:rsidRPr="00EC0E83">
        <w:rPr>
          <w:b/>
          <w:bCs/>
          <w:bdr w:val="none" w:sz="0" w:space="0" w:color="auto" w:frame="1"/>
          <w:shd w:val="clear" w:color="auto" w:fill="FFFFFF"/>
        </w:rPr>
        <w:t xml:space="preserve">Казань -2 </w:t>
      </w:r>
      <w:r w:rsidRPr="00EC0E83">
        <w:rPr>
          <w:b/>
        </w:rPr>
        <w:t>(Восстание-пассажирская)</w:t>
      </w:r>
    </w:p>
    <w:p w:rsidR="00994694" w:rsidRDefault="00994694" w:rsidP="009354AB">
      <w:pP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</w:pP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Доехать от вокзала до гостиницы вы можете </w:t>
      </w:r>
      <w:r w:rsidRPr="00EC0E83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метро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, </w:t>
      </w:r>
      <w:r w:rsidRPr="001358D9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на такси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 </w:t>
      </w:r>
    </w:p>
    <w:p w:rsidR="00994694" w:rsidRDefault="00994694" w:rsidP="00A34F9B">
      <w:pPr>
        <w:numPr>
          <w:ilvl w:val="0"/>
          <w:numId w:val="42"/>
        </w:numPr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</w:pPr>
      <w:r w:rsidRPr="00EC0E83"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  <w:t>На метро</w:t>
      </w:r>
    </w:p>
    <w:p w:rsidR="00994694" w:rsidRDefault="00994694" w:rsidP="009354AB">
      <w:pP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</w:pPr>
      <w:r w:rsidRPr="00EC0E83"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Рядом с вокзалом находится станция метро «Северный вокзал». От этой станции 4 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остановки </w:t>
      </w:r>
      <w:r w:rsidRPr="00EC0E83"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>до станци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>и</w:t>
      </w:r>
      <w:r w:rsidRPr="00EC0E83"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 Площадь Габдуллы Тукая 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>и затем</w:t>
      </w:r>
      <w:r w:rsidRPr="00EC0E83"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 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примерно </w:t>
      </w:r>
      <w:r w:rsidRPr="00EC0E83"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7 минут </w:t>
      </w: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пешком </w:t>
      </w:r>
      <w:r w:rsidRPr="00EC0E83"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 xml:space="preserve">до гостиницы «Биляр» </w:t>
      </w:r>
    </w:p>
    <w:p w:rsidR="00994694" w:rsidRPr="00EC0E83" w:rsidRDefault="00994694" w:rsidP="009354AB">
      <w:pP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</w:pPr>
      <w:r>
        <w:rPr>
          <w:rStyle w:val="icophone"/>
          <w:rFonts w:cs="FreeSans"/>
          <w:bCs/>
          <w:bdr w:val="none" w:sz="0" w:space="0" w:color="auto" w:frame="1"/>
          <w:shd w:val="clear" w:color="auto" w:fill="FFFFFF"/>
        </w:rPr>
        <w:t>Стоимость билета в метро составляет 16 рублей.</w:t>
      </w:r>
    </w:p>
    <w:p w:rsidR="00994694" w:rsidRDefault="00994694" w:rsidP="00A34F9B">
      <w:pPr>
        <w:numPr>
          <w:ilvl w:val="0"/>
          <w:numId w:val="42"/>
        </w:numPr>
        <w:rPr>
          <w:rStyle w:val="icophone"/>
          <w:b/>
          <w:bCs/>
          <w:bdr w:val="none" w:sz="0" w:space="0" w:color="auto" w:frame="1"/>
          <w:shd w:val="clear" w:color="auto" w:fill="FFFFFF"/>
        </w:rPr>
      </w:pPr>
      <w:r w:rsidRPr="00EC0E83">
        <w:rPr>
          <w:rStyle w:val="icophone"/>
          <w:b/>
          <w:bCs/>
          <w:bdr w:val="none" w:sz="0" w:space="0" w:color="auto" w:frame="1"/>
          <w:shd w:val="clear" w:color="auto" w:fill="FFFFFF"/>
        </w:rPr>
        <w:t>На такси</w:t>
      </w:r>
    </w:p>
    <w:p w:rsidR="00994694" w:rsidRPr="00EC0E83" w:rsidRDefault="00994694" w:rsidP="009354AB">
      <w:pPr>
        <w:rPr>
          <w:rStyle w:val="icophone"/>
          <w:b/>
          <w:bCs/>
          <w:bdr w:val="none" w:sz="0" w:space="0" w:color="auto" w:frame="1"/>
          <w:shd w:val="clear" w:color="auto" w:fill="FFFFFF"/>
        </w:rPr>
      </w:pPr>
      <w:r>
        <w:rPr>
          <w:rStyle w:val="icophone"/>
          <w:b/>
          <w:bCs/>
          <w:bdr w:val="none" w:sz="0" w:space="0" w:color="auto" w:frame="1"/>
          <w:shd w:val="clear" w:color="auto" w:fill="FFFFFF"/>
        </w:rPr>
        <w:t>Дальность поездки составит около 11 км.</w:t>
      </w:r>
    </w:p>
    <w:p w:rsidR="00994694" w:rsidRDefault="00994694" w:rsidP="009354AB">
      <w:pPr>
        <w:rPr>
          <w:rStyle w:val="icophone"/>
          <w:bCs/>
          <w:bdr w:val="none" w:sz="0" w:space="0" w:color="auto" w:frame="1"/>
          <w:shd w:val="clear" w:color="auto" w:fill="FFFFFF"/>
        </w:rPr>
      </w:pPr>
      <w:r w:rsidRPr="001358D9">
        <w:rPr>
          <w:rStyle w:val="icophone"/>
          <w:bCs/>
          <w:bdr w:val="none" w:sz="0" w:space="0" w:color="auto" w:frame="1"/>
          <w:shd w:val="clear" w:color="auto" w:fill="FFFFFF"/>
        </w:rPr>
        <w:t xml:space="preserve">Например, </w:t>
      </w:r>
    </w:p>
    <w:p w:rsidR="00994694" w:rsidRDefault="00994694" w:rsidP="009354AB">
      <w:pPr>
        <w:rPr>
          <w:shd w:val="clear" w:color="auto" w:fill="FFFFFF"/>
        </w:rPr>
      </w:pPr>
      <w:r>
        <w:rPr>
          <w:rStyle w:val="icophone"/>
          <w:bCs/>
          <w:bdr w:val="none" w:sz="0" w:space="0" w:color="auto" w:frame="1"/>
          <w:shd w:val="clear" w:color="auto" w:fill="FFFFFF"/>
        </w:rPr>
        <w:t xml:space="preserve">- </w:t>
      </w:r>
      <w:r w:rsidRPr="001358D9">
        <w:rPr>
          <w:rStyle w:val="icophone"/>
          <w:bCs/>
          <w:bdr w:val="none" w:sz="0" w:space="0" w:color="auto" w:frame="1"/>
          <w:shd w:val="clear" w:color="auto" w:fill="FFFFFF"/>
        </w:rPr>
        <w:t xml:space="preserve">Первое городское такси Казани </w:t>
      </w:r>
      <w:r w:rsidRPr="001358D9">
        <w:rPr>
          <w:shd w:val="clear" w:color="auto" w:fill="FFFFFF"/>
        </w:rPr>
        <w:t>+7 (843) 203-2-203, +7 937 625-22-03. Стоимость поездки</w:t>
      </w:r>
      <w:r>
        <w:rPr>
          <w:shd w:val="clear" w:color="auto" w:fill="FFFFFF"/>
        </w:rPr>
        <w:t xml:space="preserve"> до гостиницы составит приблизительно 250</w:t>
      </w:r>
      <w:r w:rsidRPr="001358D9">
        <w:rPr>
          <w:shd w:val="clear" w:color="auto" w:fill="FFFFFF"/>
        </w:rPr>
        <w:t xml:space="preserve"> руб.</w:t>
      </w:r>
    </w:p>
    <w:p w:rsidR="00994694" w:rsidRDefault="00994694" w:rsidP="009354AB">
      <w:pPr>
        <w:rPr>
          <w:shd w:val="clear" w:color="auto" w:fill="FFFFFF"/>
        </w:rPr>
      </w:pPr>
      <w:r>
        <w:rPr>
          <w:shd w:val="clear" w:color="auto" w:fill="FFFFFF"/>
        </w:rPr>
        <w:t>- Такси «Волна»</w:t>
      </w:r>
      <w:r>
        <w:rPr>
          <w:rStyle w:val="apple-converted-space"/>
          <w:rFonts w:ascii="Arial" w:hAnsi="Arial" w:cs="Arial"/>
          <w:i/>
          <w:iCs/>
          <w:color w:val="606060"/>
          <w:sz w:val="20"/>
          <w:szCs w:val="20"/>
          <w:shd w:val="clear" w:color="auto" w:fill="FCFCFC"/>
        </w:rPr>
        <w:t> </w:t>
      </w:r>
      <w:hyperlink r:id="rId14" w:history="1">
        <w:r w:rsidRPr="001358D9">
          <w:rPr>
            <w:rStyle w:val="a9"/>
            <w:iCs/>
            <w:color w:val="auto"/>
            <w:shd w:val="clear" w:color="auto" w:fill="FCFCFC"/>
          </w:rPr>
          <w:t>+7 (843) 240-02-00</w:t>
        </w:r>
      </w:hyperlink>
      <w:r w:rsidRPr="001358D9">
        <w:rPr>
          <w:rStyle w:val="ae"/>
          <w:shd w:val="clear" w:color="auto" w:fill="FCFCFC"/>
        </w:rPr>
        <w:t>.</w:t>
      </w:r>
      <w:r>
        <w:rPr>
          <w:rStyle w:val="ae"/>
          <w:color w:val="606060"/>
          <w:sz w:val="20"/>
          <w:szCs w:val="20"/>
          <w:shd w:val="clear" w:color="auto" w:fill="FCFCFC"/>
        </w:rPr>
        <w:t xml:space="preserve"> </w:t>
      </w:r>
      <w:r w:rsidRPr="001358D9">
        <w:rPr>
          <w:shd w:val="clear" w:color="auto" w:fill="FFFFFF"/>
        </w:rPr>
        <w:t>Стоимость поездки</w:t>
      </w:r>
      <w:r>
        <w:rPr>
          <w:shd w:val="clear" w:color="auto" w:fill="FFFFFF"/>
        </w:rPr>
        <w:t xml:space="preserve"> до гостиницы составит приблизительно 170</w:t>
      </w:r>
      <w:r w:rsidRPr="001358D9">
        <w:rPr>
          <w:shd w:val="clear" w:color="auto" w:fill="FFFFFF"/>
        </w:rPr>
        <w:t xml:space="preserve"> руб.</w:t>
      </w:r>
    </w:p>
    <w:p w:rsidR="00994694" w:rsidRDefault="00994694" w:rsidP="009354AB">
      <w:pPr>
        <w:rPr>
          <w:shd w:val="clear" w:color="auto" w:fill="FFFFFF"/>
        </w:rPr>
      </w:pPr>
      <w:r>
        <w:rPr>
          <w:rStyle w:val="icophone"/>
          <w:bCs/>
          <w:bdr w:val="none" w:sz="0" w:space="0" w:color="auto" w:frame="1"/>
          <w:shd w:val="clear" w:color="auto" w:fill="FFFFFF"/>
        </w:rPr>
        <w:t>- Такси «Мотор-</w:t>
      </w:r>
      <w:r w:rsidRPr="001358D9">
        <w:rPr>
          <w:rStyle w:val="icophone"/>
          <w:bCs/>
          <w:bdr w:val="none" w:sz="0" w:space="0" w:color="auto" w:frame="1"/>
          <w:shd w:val="clear" w:color="auto" w:fill="FFFFFF"/>
        </w:rPr>
        <w:t xml:space="preserve">Сервис» </w:t>
      </w:r>
      <w:r w:rsidRPr="001358D9">
        <w:rPr>
          <w:bCs/>
        </w:rPr>
        <w:t>+7 843 22-111-11</w:t>
      </w:r>
      <w:r>
        <w:rPr>
          <w:bCs/>
        </w:rPr>
        <w:t>.</w:t>
      </w:r>
      <w:r w:rsidRPr="001358D9">
        <w:rPr>
          <w:shd w:val="clear" w:color="auto" w:fill="FFFFFF"/>
        </w:rPr>
        <w:t xml:space="preserve"> Стоимость поездки</w:t>
      </w:r>
      <w:r>
        <w:rPr>
          <w:shd w:val="clear" w:color="auto" w:fill="FFFFFF"/>
        </w:rPr>
        <w:t xml:space="preserve"> до гостиницы составит приблизительно 200</w:t>
      </w:r>
      <w:r w:rsidRPr="001358D9">
        <w:rPr>
          <w:shd w:val="clear" w:color="auto" w:fill="FFFFFF"/>
        </w:rPr>
        <w:t xml:space="preserve"> руб.</w:t>
      </w:r>
    </w:p>
    <w:p w:rsidR="00994694" w:rsidRDefault="00994694" w:rsidP="009354AB">
      <w:pPr>
        <w:rPr>
          <w:shd w:val="clear" w:color="auto" w:fill="FFFFFF"/>
        </w:rPr>
      </w:pPr>
    </w:p>
    <w:p w:rsidR="00994694" w:rsidRPr="00724D41" w:rsidRDefault="00994694" w:rsidP="00A34F9B">
      <w:pPr>
        <w:pStyle w:val="a3"/>
        <w:tabs>
          <w:tab w:val="left" w:pos="709"/>
          <w:tab w:val="left" w:pos="851"/>
        </w:tabs>
        <w:ind w:left="851" w:hanging="425"/>
        <w:jc w:val="center"/>
        <w:rPr>
          <w:b/>
          <w:bCs/>
        </w:rPr>
      </w:pPr>
      <w:r w:rsidRPr="00724D41">
        <w:rPr>
          <w:b/>
          <w:u w:val="single"/>
        </w:rPr>
        <w:t>Адрес отеля:</w:t>
      </w:r>
      <w:r w:rsidRPr="00724D41">
        <w:t xml:space="preserve"> </w:t>
      </w:r>
      <w:r w:rsidRPr="00724D41">
        <w:rPr>
          <w:b/>
        </w:rPr>
        <w:t xml:space="preserve">«Биляр»: г. Казань, ул. Островского 61. Телефоны: </w:t>
      </w:r>
      <w:r w:rsidR="00724D41" w:rsidRPr="00724D41">
        <w:rPr>
          <w:b/>
          <w:bCs/>
        </w:rPr>
        <w:t xml:space="preserve">+7 </w:t>
      </w:r>
      <w:r w:rsidRPr="00724D41">
        <w:rPr>
          <w:b/>
          <w:bCs/>
        </w:rPr>
        <w:t>800 555-4075, +7 843 567-2000.</w:t>
      </w:r>
    </w:p>
    <w:p w:rsidR="005F1DD7" w:rsidRPr="00724D41" w:rsidRDefault="005F1DD7" w:rsidP="005F1DD7">
      <w:pPr>
        <w:pStyle w:val="a3"/>
        <w:tabs>
          <w:tab w:val="left" w:pos="709"/>
          <w:tab w:val="left" w:pos="851"/>
        </w:tabs>
        <w:ind w:left="851" w:hanging="425"/>
        <w:jc w:val="left"/>
        <w:rPr>
          <w:b/>
          <w:bCs/>
          <w:u w:val="single"/>
        </w:rPr>
      </w:pPr>
      <w:r w:rsidRPr="00724D41">
        <w:rPr>
          <w:b/>
          <w:bCs/>
          <w:u w:val="single"/>
        </w:rPr>
        <w:t>Адрес АН РТ:</w:t>
      </w:r>
    </w:p>
    <w:p w:rsidR="00724D41" w:rsidRPr="00724D41" w:rsidRDefault="005F1DD7" w:rsidP="005F1DD7">
      <w:pPr>
        <w:pStyle w:val="a3"/>
        <w:tabs>
          <w:tab w:val="left" w:pos="709"/>
          <w:tab w:val="left" w:pos="851"/>
        </w:tabs>
        <w:ind w:left="851" w:hanging="425"/>
        <w:jc w:val="left"/>
        <w:rPr>
          <w:b/>
        </w:rPr>
      </w:pPr>
      <w:r w:rsidRPr="00724D41">
        <w:rPr>
          <w:b/>
        </w:rPr>
        <w:t xml:space="preserve"> г. Казань, ул. Баумана, 20 </w:t>
      </w:r>
      <w:r w:rsidRPr="00724D41">
        <w:rPr>
          <w:b/>
        </w:rPr>
        <w:br/>
        <w:t>тел: (843) 292-45-21 - отдел по с</w:t>
      </w:r>
      <w:r w:rsidR="00724D41" w:rsidRPr="00724D41">
        <w:rPr>
          <w:b/>
        </w:rPr>
        <w:t xml:space="preserve">вязям с общественностью и СМИ, </w:t>
      </w:r>
      <w:r w:rsidR="00141E5B">
        <w:rPr>
          <w:b/>
          <w:noProof/>
        </w:rPr>
        <w:drawing>
          <wp:anchor distT="95250" distB="95250" distL="381000" distR="381000" simplePos="0" relativeHeight="251658240" behindDoc="0" locked="0" layoutInCell="1" allowOverlap="0">
            <wp:simplePos x="0" y="0"/>
            <wp:positionH relativeFrom="column">
              <wp:posOffset>313055</wp:posOffset>
            </wp:positionH>
            <wp:positionV relativeFrom="line">
              <wp:posOffset>180975</wp:posOffset>
            </wp:positionV>
            <wp:extent cx="3371850" cy="2195195"/>
            <wp:effectExtent l="19050" t="0" r="0" b="0"/>
            <wp:wrapSquare wrapText="bothSides"/>
            <wp:docPr id="3" name="Рисунок 3" descr="ma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D41">
        <w:rPr>
          <w:b/>
        </w:rPr>
        <w:t xml:space="preserve">(843) 292-40-34 - приемная; </w:t>
      </w:r>
    </w:p>
    <w:p w:rsidR="005F1DD7" w:rsidRPr="005F1DD7" w:rsidRDefault="005F1DD7" w:rsidP="005F1DD7">
      <w:pPr>
        <w:pStyle w:val="a3"/>
        <w:tabs>
          <w:tab w:val="left" w:pos="709"/>
          <w:tab w:val="left" w:pos="851"/>
        </w:tabs>
        <w:ind w:left="851" w:hanging="425"/>
        <w:jc w:val="left"/>
        <w:rPr>
          <w:b/>
          <w:bCs/>
          <w:sz w:val="32"/>
          <w:szCs w:val="32"/>
          <w:u w:val="single"/>
        </w:rPr>
      </w:pPr>
      <w:r w:rsidRPr="00724D41">
        <w:rPr>
          <w:b/>
        </w:rPr>
        <w:br/>
      </w:r>
    </w:p>
    <w:p w:rsidR="00994694" w:rsidRPr="00EC0E83" w:rsidRDefault="00994694" w:rsidP="009354AB">
      <w:pPr>
        <w:rPr>
          <w:rStyle w:val="icophone"/>
          <w:rFonts w:cs="FreeSans"/>
          <w:b/>
          <w:bCs/>
          <w:bdr w:val="none" w:sz="0" w:space="0" w:color="auto" w:frame="1"/>
          <w:shd w:val="clear" w:color="auto" w:fill="FFFFFF"/>
        </w:rPr>
      </w:pPr>
    </w:p>
    <w:p w:rsidR="00724D41" w:rsidRDefault="00724D41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b/>
          <w:sz w:val="26"/>
          <w:szCs w:val="26"/>
          <w:u w:val="single"/>
        </w:rPr>
      </w:pPr>
    </w:p>
    <w:p w:rsidR="00724D41" w:rsidRDefault="00724D41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b/>
          <w:sz w:val="26"/>
          <w:szCs w:val="26"/>
          <w:u w:val="single"/>
        </w:rPr>
      </w:pPr>
    </w:p>
    <w:p w:rsidR="00724D41" w:rsidRDefault="00724D41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b/>
          <w:sz w:val="26"/>
          <w:szCs w:val="26"/>
          <w:u w:val="single"/>
        </w:rPr>
      </w:pPr>
    </w:p>
    <w:p w:rsidR="00724D41" w:rsidRDefault="00724D41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b/>
        </w:rPr>
      </w:pPr>
      <w:r>
        <w:rPr>
          <w:b/>
          <w:sz w:val="26"/>
          <w:szCs w:val="26"/>
          <w:u w:val="single"/>
        </w:rPr>
        <w:t xml:space="preserve">Адрес КФУ: </w:t>
      </w:r>
      <w:r w:rsidRPr="00724D41">
        <w:rPr>
          <w:b/>
        </w:rPr>
        <w:t>г. Казань, ул.</w:t>
      </w:r>
      <w:r>
        <w:rPr>
          <w:b/>
        </w:rPr>
        <w:t>Кремлевская, 18.</w:t>
      </w:r>
    </w:p>
    <w:p w:rsidR="00724D41" w:rsidRDefault="00724D41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Карта  зданий КФУ: </w:t>
      </w:r>
      <w:hyperlink r:id="rId16" w:history="1">
        <w:r w:rsidRPr="00B33C52">
          <w:rPr>
            <w:rStyle w:val="a9"/>
            <w:b/>
            <w:sz w:val="26"/>
            <w:szCs w:val="26"/>
          </w:rPr>
          <w:t>http://kpfu.ru/about/karta-vseh-obektov</w:t>
        </w:r>
      </w:hyperlink>
    </w:p>
    <w:p w:rsidR="00724D41" w:rsidRDefault="00724D41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b/>
          <w:sz w:val="26"/>
          <w:szCs w:val="26"/>
          <w:u w:val="single"/>
        </w:rPr>
      </w:pPr>
    </w:p>
    <w:p w:rsidR="00994694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sz w:val="26"/>
          <w:szCs w:val="26"/>
        </w:rPr>
      </w:pPr>
      <w:r w:rsidRPr="00BB4184">
        <w:rPr>
          <w:b/>
          <w:sz w:val="26"/>
          <w:szCs w:val="26"/>
          <w:u w:val="single"/>
        </w:rPr>
        <w:t>При возникновении вопросов можно звонить</w:t>
      </w:r>
      <w:r w:rsidR="00141E5B"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–  8-903-651-13-13 Щепина Ирина</w:t>
      </w:r>
    </w:p>
    <w:p w:rsidR="00994694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8-920-226-21-17 Ярышина Валерия</w:t>
      </w:r>
    </w:p>
    <w:p w:rsidR="00141E5B" w:rsidRDefault="00141E5B" w:rsidP="00CC7097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sz w:val="26"/>
          <w:szCs w:val="26"/>
        </w:rPr>
      </w:pPr>
    </w:p>
    <w:p w:rsidR="00994694" w:rsidRPr="00D24DA6" w:rsidRDefault="00994694" w:rsidP="00FA5E0A">
      <w:pPr>
        <w:ind w:firstLine="708"/>
        <w:jc w:val="both"/>
        <w:rPr>
          <w:b/>
          <w:i/>
        </w:rPr>
      </w:pPr>
    </w:p>
    <w:p w:rsidR="00994694" w:rsidRPr="00CA652F" w:rsidRDefault="00994694" w:rsidP="00CC709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Очень просим Вас распространить информацию данного письма ближайшим коллегам, участвующим в конференции</w:t>
      </w:r>
      <w:r w:rsidRPr="00CA652F">
        <w:rPr>
          <w:b/>
          <w:i/>
          <w:sz w:val="28"/>
          <w:szCs w:val="28"/>
        </w:rPr>
        <w:t>.</w:t>
      </w:r>
    </w:p>
    <w:p w:rsidR="00994694" w:rsidRPr="00CA652F" w:rsidRDefault="00994694" w:rsidP="00CC7097">
      <w:pPr>
        <w:jc w:val="both"/>
        <w:rPr>
          <w:b/>
          <w:i/>
          <w:sz w:val="28"/>
          <w:szCs w:val="28"/>
        </w:rPr>
      </w:pPr>
    </w:p>
    <w:p w:rsidR="00994694" w:rsidRPr="00532376" w:rsidRDefault="00994694" w:rsidP="00CC7097">
      <w:pPr>
        <w:jc w:val="right"/>
        <w:rPr>
          <w:b/>
          <w:i/>
          <w:sz w:val="28"/>
          <w:szCs w:val="28"/>
        </w:rPr>
      </w:pPr>
      <w:r w:rsidRPr="00532376">
        <w:rPr>
          <w:b/>
          <w:i/>
          <w:sz w:val="28"/>
          <w:szCs w:val="28"/>
        </w:rPr>
        <w:t>Оргкомитет</w:t>
      </w:r>
    </w:p>
    <w:p w:rsidR="00994694" w:rsidRPr="00D24DA6" w:rsidRDefault="00994694" w:rsidP="00621982">
      <w:pPr>
        <w:ind w:left="708" w:firstLine="708"/>
        <w:jc w:val="both"/>
        <w:rPr>
          <w:b/>
          <w:i/>
        </w:rPr>
      </w:pPr>
    </w:p>
    <w:sectPr w:rsidR="00994694" w:rsidRPr="00D24DA6" w:rsidSect="00721504">
      <w:pgSz w:w="11906" w:h="16838"/>
      <w:pgMar w:top="993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E84FCC"/>
    <w:multiLevelType w:val="hybridMultilevel"/>
    <w:tmpl w:val="0B145E4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59E1EF7"/>
    <w:multiLevelType w:val="hybridMultilevel"/>
    <w:tmpl w:val="61E065F6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FF04D9"/>
    <w:multiLevelType w:val="hybridMultilevel"/>
    <w:tmpl w:val="7054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A07D5"/>
    <w:multiLevelType w:val="hybridMultilevel"/>
    <w:tmpl w:val="55005BD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5">
    <w:nsid w:val="0ABA2D97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B4F0B27"/>
    <w:multiLevelType w:val="hybridMultilevel"/>
    <w:tmpl w:val="A7BA076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0F02739F"/>
    <w:multiLevelType w:val="hybridMultilevel"/>
    <w:tmpl w:val="D686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673CD0"/>
    <w:multiLevelType w:val="hybridMultilevel"/>
    <w:tmpl w:val="3DE254EE"/>
    <w:lvl w:ilvl="0" w:tplc="FFFFFFFF">
      <w:start w:val="1"/>
      <w:numFmt w:val="bullet"/>
      <w:lvlText w:val=""/>
      <w:legacy w:legacy="1" w:legacySpace="0" w:legacyIndent="283"/>
      <w:lvlJc w:val="left"/>
      <w:pPr>
        <w:ind w:left="190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35C5AC7"/>
    <w:multiLevelType w:val="hybridMultilevel"/>
    <w:tmpl w:val="AD1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342DF"/>
    <w:multiLevelType w:val="hybridMultilevel"/>
    <w:tmpl w:val="71A8AA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19ED4A50"/>
    <w:multiLevelType w:val="hybridMultilevel"/>
    <w:tmpl w:val="72A804C8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1932B47"/>
    <w:multiLevelType w:val="hybridMultilevel"/>
    <w:tmpl w:val="F66E9C56"/>
    <w:lvl w:ilvl="0" w:tplc="E29299C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23EE289A"/>
    <w:multiLevelType w:val="hybridMultilevel"/>
    <w:tmpl w:val="FF66B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414B30"/>
    <w:multiLevelType w:val="hybridMultilevel"/>
    <w:tmpl w:val="5D4A39D4"/>
    <w:lvl w:ilvl="0" w:tplc="E2929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3B5248"/>
    <w:multiLevelType w:val="hybridMultilevel"/>
    <w:tmpl w:val="C0D4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54AEB"/>
    <w:multiLevelType w:val="hybridMultilevel"/>
    <w:tmpl w:val="A7B2DF80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797771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8D60BB"/>
    <w:multiLevelType w:val="hybridMultilevel"/>
    <w:tmpl w:val="6E94B69E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373DF5"/>
    <w:multiLevelType w:val="hybridMultilevel"/>
    <w:tmpl w:val="3E000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54414F"/>
    <w:multiLevelType w:val="hybridMultilevel"/>
    <w:tmpl w:val="6506FC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29F1D2F"/>
    <w:multiLevelType w:val="hybridMultilevel"/>
    <w:tmpl w:val="7A047D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95330F8"/>
    <w:multiLevelType w:val="hybridMultilevel"/>
    <w:tmpl w:val="99C00592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260BFB"/>
    <w:multiLevelType w:val="hybridMultilevel"/>
    <w:tmpl w:val="2E86189E"/>
    <w:lvl w:ilvl="0" w:tplc="FFFFFFFF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E37263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5C7814"/>
    <w:multiLevelType w:val="hybridMultilevel"/>
    <w:tmpl w:val="1F1C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1">
    <w:nsid w:val="5E7327D3"/>
    <w:multiLevelType w:val="hybridMultilevel"/>
    <w:tmpl w:val="84AEAA3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2">
    <w:nsid w:val="61141386"/>
    <w:multiLevelType w:val="hybridMultilevel"/>
    <w:tmpl w:val="77DEE9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D32639"/>
    <w:multiLevelType w:val="hybridMultilevel"/>
    <w:tmpl w:val="C49045D8"/>
    <w:lvl w:ilvl="0" w:tplc="FFE0CE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88E67FA"/>
    <w:multiLevelType w:val="hybridMultilevel"/>
    <w:tmpl w:val="7114A2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B934633"/>
    <w:multiLevelType w:val="hybridMultilevel"/>
    <w:tmpl w:val="A17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403D5"/>
    <w:multiLevelType w:val="hybridMultilevel"/>
    <w:tmpl w:val="7D000440"/>
    <w:lvl w:ilvl="0" w:tplc="E76837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>
    <w:nsid w:val="777B7396"/>
    <w:multiLevelType w:val="hybridMultilevel"/>
    <w:tmpl w:val="15F8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52E75"/>
    <w:multiLevelType w:val="hybridMultilevel"/>
    <w:tmpl w:val="18667E74"/>
    <w:lvl w:ilvl="0" w:tplc="E2929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F4425D0"/>
    <w:multiLevelType w:val="hybridMultilevel"/>
    <w:tmpl w:val="9462D98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6"/>
  </w:num>
  <w:num w:numId="4">
    <w:abstractNumId w:val="6"/>
  </w:num>
  <w:num w:numId="5">
    <w:abstractNumId w:val="23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2"/>
  </w:num>
  <w:num w:numId="11">
    <w:abstractNumId w:val="30"/>
  </w:num>
  <w:num w:numId="12">
    <w:abstractNumId w:val="12"/>
  </w:num>
  <w:num w:numId="13">
    <w:abstractNumId w:val="13"/>
  </w:num>
  <w:num w:numId="14">
    <w:abstractNumId w:val="37"/>
  </w:num>
  <w:num w:numId="15">
    <w:abstractNumId w:val="21"/>
  </w:num>
  <w:num w:numId="16">
    <w:abstractNumId w:val="38"/>
  </w:num>
  <w:num w:numId="17">
    <w:abstractNumId w:val="7"/>
  </w:num>
  <w:num w:numId="18">
    <w:abstractNumId w:val="36"/>
  </w:num>
  <w:num w:numId="19">
    <w:abstractNumId w:val="27"/>
  </w:num>
  <w:num w:numId="20">
    <w:abstractNumId w:val="8"/>
  </w:num>
  <w:num w:numId="21">
    <w:abstractNumId w:val="28"/>
  </w:num>
  <w:num w:numId="22">
    <w:abstractNumId w:val="9"/>
  </w:num>
  <w:num w:numId="23">
    <w:abstractNumId w:val="16"/>
  </w:num>
  <w:num w:numId="24">
    <w:abstractNumId w:val="3"/>
  </w:num>
  <w:num w:numId="25">
    <w:abstractNumId w:val="10"/>
  </w:num>
  <w:num w:numId="26">
    <w:abstractNumId w:val="39"/>
  </w:num>
  <w:num w:numId="27">
    <w:abstractNumId w:val="34"/>
  </w:num>
  <w:num w:numId="28">
    <w:abstractNumId w:val="1"/>
  </w:num>
  <w:num w:numId="29">
    <w:abstractNumId w:val="19"/>
  </w:num>
  <w:num w:numId="30">
    <w:abstractNumId w:val="35"/>
  </w:num>
  <w:num w:numId="31">
    <w:abstractNumId w:val="22"/>
  </w:num>
  <w:num w:numId="32">
    <w:abstractNumId w:val="32"/>
  </w:num>
  <w:num w:numId="33">
    <w:abstractNumId w:val="31"/>
  </w:num>
  <w:num w:numId="34">
    <w:abstractNumId w:val="3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4"/>
  </w:num>
  <w:num w:numId="39">
    <w:abstractNumId w:val="25"/>
    <w:lvlOverride w:ilvl="0">
      <w:startOverride w:val="5"/>
    </w:lvlOverride>
  </w:num>
  <w:num w:numId="40">
    <w:abstractNumId w:val="25"/>
    <w:lvlOverride w:ilvl="0">
      <w:startOverride w:val="6"/>
    </w:lvlOverride>
  </w:num>
  <w:num w:numId="41">
    <w:abstractNumId w:val="17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compat/>
  <w:rsids>
    <w:rsidRoot w:val="00024C60"/>
    <w:rsid w:val="000008B8"/>
    <w:rsid w:val="000015B6"/>
    <w:rsid w:val="00010BC5"/>
    <w:rsid w:val="00021929"/>
    <w:rsid w:val="00024C60"/>
    <w:rsid w:val="0002505E"/>
    <w:rsid w:val="000318DC"/>
    <w:rsid w:val="00036032"/>
    <w:rsid w:val="000440AF"/>
    <w:rsid w:val="00050F48"/>
    <w:rsid w:val="0006478D"/>
    <w:rsid w:val="000716A9"/>
    <w:rsid w:val="00071DBA"/>
    <w:rsid w:val="00082BD3"/>
    <w:rsid w:val="0008662B"/>
    <w:rsid w:val="000A64BB"/>
    <w:rsid w:val="000B401C"/>
    <w:rsid w:val="000B5D9D"/>
    <w:rsid w:val="000C096E"/>
    <w:rsid w:val="000C44A4"/>
    <w:rsid w:val="000C5C09"/>
    <w:rsid w:val="000C6A8B"/>
    <w:rsid w:val="000E26AD"/>
    <w:rsid w:val="000E464C"/>
    <w:rsid w:val="001004FB"/>
    <w:rsid w:val="001021D1"/>
    <w:rsid w:val="00106783"/>
    <w:rsid w:val="0011530E"/>
    <w:rsid w:val="001212AF"/>
    <w:rsid w:val="0012474E"/>
    <w:rsid w:val="001358D9"/>
    <w:rsid w:val="00141E5B"/>
    <w:rsid w:val="001425A4"/>
    <w:rsid w:val="001578F3"/>
    <w:rsid w:val="00157B90"/>
    <w:rsid w:val="00166249"/>
    <w:rsid w:val="00174DF9"/>
    <w:rsid w:val="00177060"/>
    <w:rsid w:val="00177672"/>
    <w:rsid w:val="00181A1B"/>
    <w:rsid w:val="001822B5"/>
    <w:rsid w:val="00182CC4"/>
    <w:rsid w:val="001901EF"/>
    <w:rsid w:val="0019680C"/>
    <w:rsid w:val="001A03CD"/>
    <w:rsid w:val="001A0F3C"/>
    <w:rsid w:val="001A2410"/>
    <w:rsid w:val="001A334D"/>
    <w:rsid w:val="001A7D3E"/>
    <w:rsid w:val="001B2185"/>
    <w:rsid w:val="001B291D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F2B4D"/>
    <w:rsid w:val="002015A8"/>
    <w:rsid w:val="00201CCA"/>
    <w:rsid w:val="00202338"/>
    <w:rsid w:val="002032F4"/>
    <w:rsid w:val="00210CE2"/>
    <w:rsid w:val="0021467A"/>
    <w:rsid w:val="00217A40"/>
    <w:rsid w:val="00217BE4"/>
    <w:rsid w:val="0022060D"/>
    <w:rsid w:val="00231F16"/>
    <w:rsid w:val="00233EFA"/>
    <w:rsid w:val="00235174"/>
    <w:rsid w:val="00236D4A"/>
    <w:rsid w:val="00240677"/>
    <w:rsid w:val="00250E90"/>
    <w:rsid w:val="00257DE6"/>
    <w:rsid w:val="002623B9"/>
    <w:rsid w:val="00265706"/>
    <w:rsid w:val="00270A41"/>
    <w:rsid w:val="00270C24"/>
    <w:rsid w:val="00287D6B"/>
    <w:rsid w:val="002A628F"/>
    <w:rsid w:val="002B29A9"/>
    <w:rsid w:val="002B48E9"/>
    <w:rsid w:val="002C2C7A"/>
    <w:rsid w:val="002D12C0"/>
    <w:rsid w:val="002D1DAE"/>
    <w:rsid w:val="002D3C94"/>
    <w:rsid w:val="002D705B"/>
    <w:rsid w:val="002E4A41"/>
    <w:rsid w:val="002E7E11"/>
    <w:rsid w:val="002F02E5"/>
    <w:rsid w:val="0030259E"/>
    <w:rsid w:val="003071BB"/>
    <w:rsid w:val="00311B7E"/>
    <w:rsid w:val="00315CBD"/>
    <w:rsid w:val="003339BE"/>
    <w:rsid w:val="003444CA"/>
    <w:rsid w:val="0035190B"/>
    <w:rsid w:val="0035236D"/>
    <w:rsid w:val="00361D62"/>
    <w:rsid w:val="00362DDA"/>
    <w:rsid w:val="00363253"/>
    <w:rsid w:val="003642F1"/>
    <w:rsid w:val="00365FA6"/>
    <w:rsid w:val="00366B3F"/>
    <w:rsid w:val="003735F3"/>
    <w:rsid w:val="00380C64"/>
    <w:rsid w:val="00380C6E"/>
    <w:rsid w:val="003811AA"/>
    <w:rsid w:val="00381FB6"/>
    <w:rsid w:val="003821DA"/>
    <w:rsid w:val="003825B3"/>
    <w:rsid w:val="00392593"/>
    <w:rsid w:val="0039415A"/>
    <w:rsid w:val="00396880"/>
    <w:rsid w:val="003976D3"/>
    <w:rsid w:val="003A0FB9"/>
    <w:rsid w:val="003A4C2F"/>
    <w:rsid w:val="003A64BF"/>
    <w:rsid w:val="003B41EC"/>
    <w:rsid w:val="003C6A69"/>
    <w:rsid w:val="003D40FD"/>
    <w:rsid w:val="003D60F4"/>
    <w:rsid w:val="003D6FEC"/>
    <w:rsid w:val="003E3014"/>
    <w:rsid w:val="003E583F"/>
    <w:rsid w:val="003F061B"/>
    <w:rsid w:val="00403EEA"/>
    <w:rsid w:val="0041722A"/>
    <w:rsid w:val="004249F9"/>
    <w:rsid w:val="004274CC"/>
    <w:rsid w:val="004315C2"/>
    <w:rsid w:val="004340F3"/>
    <w:rsid w:val="00437F8C"/>
    <w:rsid w:val="00440F56"/>
    <w:rsid w:val="00441FF5"/>
    <w:rsid w:val="00442E53"/>
    <w:rsid w:val="00445A3F"/>
    <w:rsid w:val="004538D1"/>
    <w:rsid w:val="00454E5C"/>
    <w:rsid w:val="004639B3"/>
    <w:rsid w:val="00467FA6"/>
    <w:rsid w:val="00486F99"/>
    <w:rsid w:val="004874A5"/>
    <w:rsid w:val="00491173"/>
    <w:rsid w:val="00492D54"/>
    <w:rsid w:val="004A1969"/>
    <w:rsid w:val="004A4C06"/>
    <w:rsid w:val="004A7BDD"/>
    <w:rsid w:val="004B4135"/>
    <w:rsid w:val="004B5952"/>
    <w:rsid w:val="004C1EF0"/>
    <w:rsid w:val="004C6798"/>
    <w:rsid w:val="004C6C12"/>
    <w:rsid w:val="004E2C25"/>
    <w:rsid w:val="004E3931"/>
    <w:rsid w:val="004F2233"/>
    <w:rsid w:val="005071D1"/>
    <w:rsid w:val="00510D6C"/>
    <w:rsid w:val="00513D34"/>
    <w:rsid w:val="00514ECF"/>
    <w:rsid w:val="00520D49"/>
    <w:rsid w:val="00521A2F"/>
    <w:rsid w:val="005224B4"/>
    <w:rsid w:val="00522FDD"/>
    <w:rsid w:val="00523CBD"/>
    <w:rsid w:val="00532376"/>
    <w:rsid w:val="00541793"/>
    <w:rsid w:val="00545878"/>
    <w:rsid w:val="005458C6"/>
    <w:rsid w:val="00547B4F"/>
    <w:rsid w:val="0055297A"/>
    <w:rsid w:val="00560A1D"/>
    <w:rsid w:val="00561F1D"/>
    <w:rsid w:val="00566582"/>
    <w:rsid w:val="00571167"/>
    <w:rsid w:val="00573D14"/>
    <w:rsid w:val="00574711"/>
    <w:rsid w:val="00576BEE"/>
    <w:rsid w:val="00585F9B"/>
    <w:rsid w:val="0059562D"/>
    <w:rsid w:val="005A3830"/>
    <w:rsid w:val="005A5810"/>
    <w:rsid w:val="005B180D"/>
    <w:rsid w:val="005B4354"/>
    <w:rsid w:val="005B43C2"/>
    <w:rsid w:val="005C4F5B"/>
    <w:rsid w:val="005D18EE"/>
    <w:rsid w:val="005D59BE"/>
    <w:rsid w:val="005D64AB"/>
    <w:rsid w:val="005E6597"/>
    <w:rsid w:val="005F0E89"/>
    <w:rsid w:val="005F1DD7"/>
    <w:rsid w:val="005F3C06"/>
    <w:rsid w:val="005F5BFA"/>
    <w:rsid w:val="005F79B8"/>
    <w:rsid w:val="006004D1"/>
    <w:rsid w:val="00601A7D"/>
    <w:rsid w:val="006037E5"/>
    <w:rsid w:val="00605DB6"/>
    <w:rsid w:val="00607802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2EE2"/>
    <w:rsid w:val="00664297"/>
    <w:rsid w:val="00665A65"/>
    <w:rsid w:val="006707B1"/>
    <w:rsid w:val="006724C3"/>
    <w:rsid w:val="00672FA6"/>
    <w:rsid w:val="00686184"/>
    <w:rsid w:val="00687C15"/>
    <w:rsid w:val="00695388"/>
    <w:rsid w:val="006A0876"/>
    <w:rsid w:val="006A2B9A"/>
    <w:rsid w:val="006A6476"/>
    <w:rsid w:val="006A71AE"/>
    <w:rsid w:val="006C0645"/>
    <w:rsid w:val="006C09C3"/>
    <w:rsid w:val="006D37DE"/>
    <w:rsid w:val="006D7589"/>
    <w:rsid w:val="006E11FA"/>
    <w:rsid w:val="006F0FF2"/>
    <w:rsid w:val="006F488C"/>
    <w:rsid w:val="007046F0"/>
    <w:rsid w:val="00714544"/>
    <w:rsid w:val="00721504"/>
    <w:rsid w:val="00724D41"/>
    <w:rsid w:val="00725DAE"/>
    <w:rsid w:val="007263D5"/>
    <w:rsid w:val="00732B88"/>
    <w:rsid w:val="00733F04"/>
    <w:rsid w:val="00743AB2"/>
    <w:rsid w:val="00744A29"/>
    <w:rsid w:val="0074665F"/>
    <w:rsid w:val="007520B9"/>
    <w:rsid w:val="0075473C"/>
    <w:rsid w:val="00754B21"/>
    <w:rsid w:val="00761946"/>
    <w:rsid w:val="00767AF0"/>
    <w:rsid w:val="00775468"/>
    <w:rsid w:val="0078343A"/>
    <w:rsid w:val="00790524"/>
    <w:rsid w:val="007A16CE"/>
    <w:rsid w:val="007A1D34"/>
    <w:rsid w:val="007A364A"/>
    <w:rsid w:val="007B1F3B"/>
    <w:rsid w:val="007B4C8B"/>
    <w:rsid w:val="007B6B36"/>
    <w:rsid w:val="007C4439"/>
    <w:rsid w:val="007C48C6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10BA"/>
    <w:rsid w:val="0083637A"/>
    <w:rsid w:val="00840170"/>
    <w:rsid w:val="00842EB2"/>
    <w:rsid w:val="0084788B"/>
    <w:rsid w:val="00851208"/>
    <w:rsid w:val="00851C9B"/>
    <w:rsid w:val="0085202E"/>
    <w:rsid w:val="008530DF"/>
    <w:rsid w:val="008551C3"/>
    <w:rsid w:val="00863B7F"/>
    <w:rsid w:val="0088607F"/>
    <w:rsid w:val="008877CE"/>
    <w:rsid w:val="0089173A"/>
    <w:rsid w:val="00895F2E"/>
    <w:rsid w:val="008A6930"/>
    <w:rsid w:val="008B1210"/>
    <w:rsid w:val="008B6551"/>
    <w:rsid w:val="008D0DAD"/>
    <w:rsid w:val="008D1E3B"/>
    <w:rsid w:val="008E24CF"/>
    <w:rsid w:val="008E422E"/>
    <w:rsid w:val="008E4B5E"/>
    <w:rsid w:val="008F18AB"/>
    <w:rsid w:val="008F2AC4"/>
    <w:rsid w:val="008F4C54"/>
    <w:rsid w:val="008F6AFD"/>
    <w:rsid w:val="00903DCF"/>
    <w:rsid w:val="0091613B"/>
    <w:rsid w:val="00927ACE"/>
    <w:rsid w:val="00930D25"/>
    <w:rsid w:val="0093375D"/>
    <w:rsid w:val="009349EA"/>
    <w:rsid w:val="009354AB"/>
    <w:rsid w:val="009368B6"/>
    <w:rsid w:val="00953CA5"/>
    <w:rsid w:val="009544E7"/>
    <w:rsid w:val="0096055D"/>
    <w:rsid w:val="0096439C"/>
    <w:rsid w:val="0097290E"/>
    <w:rsid w:val="009739EC"/>
    <w:rsid w:val="009772E9"/>
    <w:rsid w:val="009779FD"/>
    <w:rsid w:val="00977EBF"/>
    <w:rsid w:val="00994694"/>
    <w:rsid w:val="009A01F3"/>
    <w:rsid w:val="009A1D88"/>
    <w:rsid w:val="009A273D"/>
    <w:rsid w:val="009A3238"/>
    <w:rsid w:val="009A5A37"/>
    <w:rsid w:val="009A5FB7"/>
    <w:rsid w:val="009A7743"/>
    <w:rsid w:val="009D34A7"/>
    <w:rsid w:val="009D54CF"/>
    <w:rsid w:val="009E0A59"/>
    <w:rsid w:val="009E1E51"/>
    <w:rsid w:val="009E4AF1"/>
    <w:rsid w:val="009E50A3"/>
    <w:rsid w:val="009F0397"/>
    <w:rsid w:val="009F34A2"/>
    <w:rsid w:val="009F3948"/>
    <w:rsid w:val="009F5149"/>
    <w:rsid w:val="009F6F63"/>
    <w:rsid w:val="00A04251"/>
    <w:rsid w:val="00A07E3E"/>
    <w:rsid w:val="00A10170"/>
    <w:rsid w:val="00A12DC4"/>
    <w:rsid w:val="00A32992"/>
    <w:rsid w:val="00A34F9B"/>
    <w:rsid w:val="00A374B0"/>
    <w:rsid w:val="00A37BE3"/>
    <w:rsid w:val="00A41B52"/>
    <w:rsid w:val="00A43346"/>
    <w:rsid w:val="00A4367E"/>
    <w:rsid w:val="00A5239E"/>
    <w:rsid w:val="00A53530"/>
    <w:rsid w:val="00A62273"/>
    <w:rsid w:val="00A66554"/>
    <w:rsid w:val="00A71B29"/>
    <w:rsid w:val="00A7549F"/>
    <w:rsid w:val="00A824C3"/>
    <w:rsid w:val="00A841DD"/>
    <w:rsid w:val="00AA5DAD"/>
    <w:rsid w:val="00AB25B1"/>
    <w:rsid w:val="00AB2A90"/>
    <w:rsid w:val="00AD2DA9"/>
    <w:rsid w:val="00AD561A"/>
    <w:rsid w:val="00AE5E54"/>
    <w:rsid w:val="00AF165B"/>
    <w:rsid w:val="00B10390"/>
    <w:rsid w:val="00B14EA4"/>
    <w:rsid w:val="00B15A72"/>
    <w:rsid w:val="00B209A0"/>
    <w:rsid w:val="00B2110B"/>
    <w:rsid w:val="00B2200B"/>
    <w:rsid w:val="00B23BB4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65CA5"/>
    <w:rsid w:val="00B666F2"/>
    <w:rsid w:val="00B727CF"/>
    <w:rsid w:val="00B727EC"/>
    <w:rsid w:val="00B7318C"/>
    <w:rsid w:val="00B73D7C"/>
    <w:rsid w:val="00B7459E"/>
    <w:rsid w:val="00B76478"/>
    <w:rsid w:val="00B87C45"/>
    <w:rsid w:val="00BA6140"/>
    <w:rsid w:val="00BA64BF"/>
    <w:rsid w:val="00BB4184"/>
    <w:rsid w:val="00BB4283"/>
    <w:rsid w:val="00BC11F7"/>
    <w:rsid w:val="00BC4D67"/>
    <w:rsid w:val="00BD3C95"/>
    <w:rsid w:val="00BE504A"/>
    <w:rsid w:val="00BE526F"/>
    <w:rsid w:val="00BE6EA9"/>
    <w:rsid w:val="00BE7DBB"/>
    <w:rsid w:val="00BF07ED"/>
    <w:rsid w:val="00BF0FF4"/>
    <w:rsid w:val="00BF36ED"/>
    <w:rsid w:val="00BF50EE"/>
    <w:rsid w:val="00BF65A1"/>
    <w:rsid w:val="00C006B9"/>
    <w:rsid w:val="00C00ECD"/>
    <w:rsid w:val="00C069D4"/>
    <w:rsid w:val="00C15B12"/>
    <w:rsid w:val="00C36E02"/>
    <w:rsid w:val="00C43216"/>
    <w:rsid w:val="00C43902"/>
    <w:rsid w:val="00C46AC6"/>
    <w:rsid w:val="00C47619"/>
    <w:rsid w:val="00C50D45"/>
    <w:rsid w:val="00C54412"/>
    <w:rsid w:val="00C5570B"/>
    <w:rsid w:val="00C6369C"/>
    <w:rsid w:val="00C636C7"/>
    <w:rsid w:val="00C640E2"/>
    <w:rsid w:val="00C65009"/>
    <w:rsid w:val="00C751C3"/>
    <w:rsid w:val="00C75D79"/>
    <w:rsid w:val="00C813C7"/>
    <w:rsid w:val="00C90E61"/>
    <w:rsid w:val="00C92A5F"/>
    <w:rsid w:val="00C92B82"/>
    <w:rsid w:val="00C95531"/>
    <w:rsid w:val="00C96CBE"/>
    <w:rsid w:val="00CA4EAD"/>
    <w:rsid w:val="00CA652F"/>
    <w:rsid w:val="00CC6182"/>
    <w:rsid w:val="00CC7097"/>
    <w:rsid w:val="00CC7EEA"/>
    <w:rsid w:val="00CD0C35"/>
    <w:rsid w:val="00CD188C"/>
    <w:rsid w:val="00CD6380"/>
    <w:rsid w:val="00CE1F35"/>
    <w:rsid w:val="00CF0F23"/>
    <w:rsid w:val="00CF1302"/>
    <w:rsid w:val="00CF3EBC"/>
    <w:rsid w:val="00D12977"/>
    <w:rsid w:val="00D15BE1"/>
    <w:rsid w:val="00D207EA"/>
    <w:rsid w:val="00D21C68"/>
    <w:rsid w:val="00D24DA6"/>
    <w:rsid w:val="00D335EF"/>
    <w:rsid w:val="00D3582D"/>
    <w:rsid w:val="00D37D91"/>
    <w:rsid w:val="00D51EAD"/>
    <w:rsid w:val="00D60DA5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E3F75"/>
    <w:rsid w:val="00DE68B9"/>
    <w:rsid w:val="00DE7DD8"/>
    <w:rsid w:val="00DF4BD9"/>
    <w:rsid w:val="00DF614C"/>
    <w:rsid w:val="00E030E9"/>
    <w:rsid w:val="00E07296"/>
    <w:rsid w:val="00E1606C"/>
    <w:rsid w:val="00E2343E"/>
    <w:rsid w:val="00E245D3"/>
    <w:rsid w:val="00E254AE"/>
    <w:rsid w:val="00E32833"/>
    <w:rsid w:val="00E32B8E"/>
    <w:rsid w:val="00E33EEE"/>
    <w:rsid w:val="00E37D73"/>
    <w:rsid w:val="00E40B37"/>
    <w:rsid w:val="00E40FE6"/>
    <w:rsid w:val="00E41CB4"/>
    <w:rsid w:val="00E47C31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6875"/>
    <w:rsid w:val="00EC0E83"/>
    <w:rsid w:val="00EC1E13"/>
    <w:rsid w:val="00EC2A04"/>
    <w:rsid w:val="00EC6CA2"/>
    <w:rsid w:val="00ED3CA7"/>
    <w:rsid w:val="00ED4D21"/>
    <w:rsid w:val="00EE0FB9"/>
    <w:rsid w:val="00EE2484"/>
    <w:rsid w:val="00EE6AC1"/>
    <w:rsid w:val="00EF2E01"/>
    <w:rsid w:val="00F02ED4"/>
    <w:rsid w:val="00F07F59"/>
    <w:rsid w:val="00F118D0"/>
    <w:rsid w:val="00F11D26"/>
    <w:rsid w:val="00F14ECE"/>
    <w:rsid w:val="00F178EF"/>
    <w:rsid w:val="00F2024E"/>
    <w:rsid w:val="00F20720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519E4"/>
    <w:rsid w:val="00F52B5D"/>
    <w:rsid w:val="00F53BBB"/>
    <w:rsid w:val="00F54FE0"/>
    <w:rsid w:val="00F5654D"/>
    <w:rsid w:val="00F63AD2"/>
    <w:rsid w:val="00F650EA"/>
    <w:rsid w:val="00F66E3D"/>
    <w:rsid w:val="00F705DF"/>
    <w:rsid w:val="00F73AF7"/>
    <w:rsid w:val="00F74270"/>
    <w:rsid w:val="00F77F2F"/>
    <w:rsid w:val="00F90AAA"/>
    <w:rsid w:val="00F9139C"/>
    <w:rsid w:val="00F921FF"/>
    <w:rsid w:val="00F93A37"/>
    <w:rsid w:val="00F955A3"/>
    <w:rsid w:val="00FA5A53"/>
    <w:rsid w:val="00FA5C1E"/>
    <w:rsid w:val="00FA5E0A"/>
    <w:rsid w:val="00FB2E6E"/>
    <w:rsid w:val="00FC1851"/>
    <w:rsid w:val="00FC6757"/>
    <w:rsid w:val="00FD1194"/>
    <w:rsid w:val="00FD2174"/>
    <w:rsid w:val="00FD2FB2"/>
    <w:rsid w:val="00FE1591"/>
    <w:rsid w:val="00FE5637"/>
    <w:rsid w:val="00FF0C68"/>
    <w:rsid w:val="00FF3C87"/>
    <w:rsid w:val="00FF64EC"/>
    <w:rsid w:val="00FF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4C6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70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2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6A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C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706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F65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2C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024C6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24DA6"/>
    <w:rPr>
      <w:rFonts w:cs="Times New Roman"/>
      <w:sz w:val="28"/>
      <w:szCs w:val="28"/>
    </w:rPr>
  </w:style>
  <w:style w:type="table" w:styleId="a5">
    <w:name w:val="Table Grid"/>
    <w:basedOn w:val="a1"/>
    <w:uiPriority w:val="99"/>
    <w:rsid w:val="00024C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24C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2CA3"/>
    <w:rPr>
      <w:sz w:val="24"/>
      <w:szCs w:val="24"/>
    </w:rPr>
  </w:style>
  <w:style w:type="character" w:styleId="HTML">
    <w:name w:val="HTML Typewriter"/>
    <w:basedOn w:val="a0"/>
    <w:uiPriority w:val="99"/>
    <w:rsid w:val="00024C60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8F6AFD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a9">
    <w:name w:val="Hyperlink"/>
    <w:basedOn w:val="a0"/>
    <w:uiPriority w:val="99"/>
    <w:rsid w:val="00B209A0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863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2CA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F02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CA3"/>
    <w:rPr>
      <w:sz w:val="0"/>
      <w:szCs w:val="0"/>
    </w:rPr>
  </w:style>
  <w:style w:type="paragraph" w:customStyle="1" w:styleId="ConsNormal">
    <w:name w:val="ConsNormal"/>
    <w:uiPriority w:val="99"/>
    <w:rsid w:val="005458C6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ac">
    <w:name w:val="List Paragraph"/>
    <w:basedOn w:val="a"/>
    <w:uiPriority w:val="99"/>
    <w:qFormat/>
    <w:rsid w:val="0055297A"/>
    <w:pPr>
      <w:spacing w:line="248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3071BB"/>
    <w:rPr>
      <w:rFonts w:cs="Times New Roman"/>
    </w:rPr>
  </w:style>
  <w:style w:type="character" w:styleId="ad">
    <w:name w:val="Strong"/>
    <w:basedOn w:val="a0"/>
    <w:uiPriority w:val="99"/>
    <w:qFormat/>
    <w:rsid w:val="00E40B37"/>
    <w:rPr>
      <w:rFonts w:cs="Times New Roman"/>
      <w:b/>
      <w:bCs/>
    </w:rPr>
  </w:style>
  <w:style w:type="character" w:customStyle="1" w:styleId="icophone">
    <w:name w:val="ico_phone"/>
    <w:basedOn w:val="a0"/>
    <w:uiPriority w:val="99"/>
    <w:rsid w:val="009354AB"/>
    <w:rPr>
      <w:rFonts w:cs="Times New Roman"/>
    </w:rPr>
  </w:style>
  <w:style w:type="character" w:styleId="ae">
    <w:name w:val="Emphasis"/>
    <w:basedOn w:val="a0"/>
    <w:uiPriority w:val="99"/>
    <w:qFormat/>
    <w:locked/>
    <w:rsid w:val="009354A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t.ru/index.shtml?549" TargetMode="External"/><Relationship Id="rId13" Type="http://schemas.openxmlformats.org/officeDocument/2006/relationships/hyperlink" Target="tel:+784324002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pfu.ru/main_page?p_sub=-1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pfu.ru/about/karta-vseh-obek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spa.ru/" TargetMode="External"/><Relationship Id="rId11" Type="http://schemas.openxmlformats.org/officeDocument/2006/relationships/hyperlink" Target="tel:+78432400200" TargetMode="External"/><Relationship Id="rId5" Type="http://schemas.openxmlformats.org/officeDocument/2006/relationships/hyperlink" Target="http://www.nes.ru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spb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m.spb.hse.ru/" TargetMode="External"/><Relationship Id="rId14" Type="http://schemas.openxmlformats.org/officeDocument/2006/relationships/hyperlink" Target="tel:+78432400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Алекс</cp:lastModifiedBy>
  <cp:revision>2</cp:revision>
  <cp:lastPrinted>2015-08-29T10:41:00Z</cp:lastPrinted>
  <dcterms:created xsi:type="dcterms:W3CDTF">2015-09-30T04:26:00Z</dcterms:created>
  <dcterms:modified xsi:type="dcterms:W3CDTF">2015-09-30T04:26:00Z</dcterms:modified>
</cp:coreProperties>
</file>